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6C4" w:rsidRPr="00246AD0" w:rsidRDefault="005406C4" w:rsidP="004D047F">
      <w:pPr>
        <w:spacing w:after="0" w:line="240" w:lineRule="auto"/>
        <w:jc w:val="center"/>
        <w:rPr>
          <w:rFonts w:ascii="Times New Roman" w:hAnsi="Times New Roman"/>
          <w:b/>
          <w:sz w:val="28"/>
          <w:szCs w:val="28"/>
        </w:rPr>
      </w:pPr>
      <w:r w:rsidRPr="00246AD0">
        <w:rPr>
          <w:rFonts w:ascii="Times New Roman" w:hAnsi="Times New Roman"/>
          <w:b/>
          <w:sz w:val="28"/>
          <w:szCs w:val="28"/>
        </w:rPr>
        <w:t>Приказ Министерства образования и науки Российской Федерации</w:t>
      </w:r>
    </w:p>
    <w:p w:rsidR="005406C4" w:rsidRPr="00246AD0" w:rsidRDefault="005406C4" w:rsidP="004D047F">
      <w:pPr>
        <w:spacing w:after="0" w:line="240" w:lineRule="auto"/>
        <w:jc w:val="center"/>
        <w:rPr>
          <w:rFonts w:ascii="Times New Roman" w:hAnsi="Times New Roman"/>
          <w:sz w:val="28"/>
          <w:szCs w:val="28"/>
        </w:rPr>
      </w:pPr>
      <w:r w:rsidRPr="00246AD0">
        <w:rPr>
          <w:rFonts w:ascii="Times New Roman" w:hAnsi="Times New Roman"/>
          <w:sz w:val="28"/>
          <w:szCs w:val="28"/>
        </w:rPr>
        <w:t>(Минобрнауки России) г. Москва</w:t>
      </w:r>
    </w:p>
    <w:p w:rsidR="005406C4" w:rsidRPr="00246AD0" w:rsidRDefault="005406C4" w:rsidP="004D047F">
      <w:pPr>
        <w:spacing w:after="0" w:line="240" w:lineRule="auto"/>
        <w:jc w:val="center"/>
        <w:rPr>
          <w:rFonts w:ascii="Times New Roman" w:hAnsi="Times New Roman"/>
          <w:b/>
          <w:sz w:val="28"/>
          <w:szCs w:val="28"/>
        </w:rPr>
      </w:pPr>
      <w:r w:rsidRPr="00246AD0">
        <w:rPr>
          <w:rFonts w:ascii="Times New Roman" w:hAnsi="Times New Roman"/>
          <w:b/>
          <w:sz w:val="28"/>
          <w:szCs w:val="28"/>
        </w:rPr>
        <w:t>"Об утверждении федерального государственного образовательного стандарта дошкольного образования"</w:t>
      </w:r>
    </w:p>
    <w:p w:rsidR="005406C4" w:rsidRPr="00246AD0" w:rsidRDefault="005406C4" w:rsidP="004D047F">
      <w:pPr>
        <w:spacing w:after="0" w:line="240" w:lineRule="auto"/>
        <w:jc w:val="both"/>
        <w:rPr>
          <w:rFonts w:ascii="Times New Roman" w:hAnsi="Times New Roman"/>
          <w:sz w:val="28"/>
          <w:szCs w:val="28"/>
        </w:rPr>
      </w:pP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Опубликовано: 25 ноября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xml:space="preserve">. в  "РГ" - Федеральный выпуск №6241 </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Зарегистрирован в Минюсте РФ 14 ноября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Регистрационный N 30384</w:t>
      </w:r>
    </w:p>
    <w:p w:rsidR="005406C4" w:rsidRPr="00246AD0" w:rsidRDefault="005406C4" w:rsidP="00246AD0">
      <w:pPr>
        <w:spacing w:after="0" w:line="360" w:lineRule="auto"/>
        <w:jc w:val="both"/>
        <w:rPr>
          <w:rFonts w:ascii="Times New Roman" w:hAnsi="Times New Roman"/>
          <w:sz w:val="24"/>
          <w:szCs w:val="24"/>
        </w:rPr>
      </w:pP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В соответствии с пунктом 6 части 1 статьи 6 Федерального закона от 29 декабря </w:t>
      </w:r>
      <w:smartTag w:uri="urn:schemas-microsoft-com:office:smarttags" w:element="metricconverter">
        <w:smartTagPr>
          <w:attr w:name="ProductID" w:val="2012 г"/>
        </w:smartTagPr>
        <w:r w:rsidRPr="00246AD0">
          <w:rPr>
            <w:rFonts w:ascii="Times New Roman" w:hAnsi="Times New Roman"/>
            <w:sz w:val="24"/>
            <w:szCs w:val="24"/>
          </w:rPr>
          <w:t>2012 г</w:t>
        </w:r>
      </w:smartTag>
      <w:r w:rsidRPr="00246AD0">
        <w:rPr>
          <w:rFonts w:ascii="Times New Roman" w:hAnsi="Times New Roman"/>
          <w:sz w:val="24"/>
          <w:szCs w:val="24"/>
        </w:rPr>
        <w:t xml:space="preserve">.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xml:space="preserve">.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w:t>
      </w:r>
      <w:smartTag w:uri="urn:schemas-microsoft-com:office:smarttags" w:element="metricconverter">
        <w:smartTagPr>
          <w:attr w:name="ProductID" w:val="2012 г"/>
        </w:smartTagPr>
        <w:r w:rsidRPr="00246AD0">
          <w:rPr>
            <w:rFonts w:ascii="Times New Roman" w:hAnsi="Times New Roman"/>
            <w:sz w:val="24"/>
            <w:szCs w:val="24"/>
          </w:rPr>
          <w:t>2013 г</w:t>
        </w:r>
      </w:smartTag>
      <w:r w:rsidRPr="00246AD0">
        <w:rPr>
          <w:rFonts w:ascii="Times New Roman" w:hAnsi="Times New Roman"/>
          <w:sz w:val="24"/>
          <w:szCs w:val="24"/>
        </w:rPr>
        <w:t>. N 661 (Собрание законодательства Российской Федерации, 2013, N 33, ст. 4377), приказываю:</w:t>
      </w:r>
    </w:p>
    <w:p w:rsidR="005406C4" w:rsidRPr="00246AD0" w:rsidRDefault="005406C4" w:rsidP="00246AD0">
      <w:pPr>
        <w:spacing w:after="0" w:line="360" w:lineRule="auto"/>
        <w:jc w:val="both"/>
        <w:rPr>
          <w:rFonts w:ascii="Times New Roman" w:hAnsi="Times New Roman"/>
          <w:sz w:val="24"/>
          <w:szCs w:val="24"/>
        </w:rPr>
      </w:pP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1. Утвердить прилагаемый федеральный государственный образовательный стандарт дошкольного образования.</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2. Признать утратившими силу приказы Министерства образования и науки Российской Федерации:</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от 23 ноября </w:t>
      </w:r>
      <w:smartTag w:uri="urn:schemas-microsoft-com:office:smarttags" w:element="metricconverter">
        <w:smartTagPr>
          <w:attr w:name="ProductID" w:val="2012 г"/>
        </w:smartTagPr>
        <w:r w:rsidRPr="00246AD0">
          <w:rPr>
            <w:rFonts w:ascii="Times New Roman" w:hAnsi="Times New Roman"/>
            <w:sz w:val="24"/>
            <w:szCs w:val="24"/>
          </w:rPr>
          <w:t>2009 г</w:t>
        </w:r>
      </w:smartTag>
      <w:r w:rsidRPr="00246AD0">
        <w:rPr>
          <w:rFonts w:ascii="Times New Roman" w:hAnsi="Times New Roman"/>
          <w:sz w:val="24"/>
          <w:szCs w:val="24"/>
        </w:rPr>
        <w:t xml:space="preserve">.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w:t>
      </w:r>
      <w:smartTag w:uri="urn:schemas-microsoft-com:office:smarttags" w:element="metricconverter">
        <w:smartTagPr>
          <w:attr w:name="ProductID" w:val="2012 г"/>
        </w:smartTagPr>
        <w:r w:rsidRPr="00246AD0">
          <w:rPr>
            <w:rFonts w:ascii="Times New Roman" w:hAnsi="Times New Roman"/>
            <w:sz w:val="24"/>
            <w:szCs w:val="24"/>
          </w:rPr>
          <w:t>2010 г</w:t>
        </w:r>
      </w:smartTag>
      <w:r w:rsidRPr="00246AD0">
        <w:rPr>
          <w:rFonts w:ascii="Times New Roman" w:hAnsi="Times New Roman"/>
          <w:sz w:val="24"/>
          <w:szCs w:val="24"/>
        </w:rPr>
        <w:t>., регистрационный N 16299);</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 xml:space="preserve">от 20 июля </w:t>
      </w:r>
      <w:smartTag w:uri="urn:schemas-microsoft-com:office:smarttags" w:element="metricconverter">
        <w:smartTagPr>
          <w:attr w:name="ProductID" w:val="2012 г"/>
        </w:smartTagPr>
        <w:r w:rsidRPr="00246AD0">
          <w:rPr>
            <w:rFonts w:ascii="Times New Roman" w:hAnsi="Times New Roman"/>
            <w:sz w:val="24"/>
            <w:szCs w:val="24"/>
          </w:rPr>
          <w:t>2011 г</w:t>
        </w:r>
      </w:smartTag>
      <w:r w:rsidRPr="00246AD0">
        <w:rPr>
          <w:rFonts w:ascii="Times New Roman" w:hAnsi="Times New Roman"/>
          <w:sz w:val="24"/>
          <w:szCs w:val="24"/>
        </w:rPr>
        <w:t xml:space="preserve">.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w:t>
      </w:r>
      <w:smartTag w:uri="urn:schemas-microsoft-com:office:smarttags" w:element="metricconverter">
        <w:smartTagPr>
          <w:attr w:name="ProductID" w:val="2012 г"/>
        </w:smartTagPr>
        <w:r w:rsidRPr="00246AD0">
          <w:rPr>
            <w:rFonts w:ascii="Times New Roman" w:hAnsi="Times New Roman"/>
            <w:sz w:val="24"/>
            <w:szCs w:val="24"/>
          </w:rPr>
          <w:t>2011 г</w:t>
        </w:r>
      </w:smartTag>
      <w:r w:rsidRPr="00246AD0">
        <w:rPr>
          <w:rFonts w:ascii="Times New Roman" w:hAnsi="Times New Roman"/>
          <w:sz w:val="24"/>
          <w:szCs w:val="24"/>
        </w:rPr>
        <w:t>., регистрационный N 22303).</w:t>
      </w:r>
    </w:p>
    <w:p w:rsidR="005406C4" w:rsidRPr="00246AD0" w:rsidRDefault="005406C4" w:rsidP="00246AD0">
      <w:pPr>
        <w:spacing w:after="0" w:line="360" w:lineRule="auto"/>
        <w:jc w:val="both"/>
        <w:rPr>
          <w:rFonts w:ascii="Times New Roman" w:hAnsi="Times New Roman"/>
          <w:sz w:val="24"/>
          <w:szCs w:val="24"/>
        </w:rPr>
      </w:pPr>
      <w:r w:rsidRPr="00246AD0">
        <w:rPr>
          <w:rFonts w:ascii="Times New Roman" w:hAnsi="Times New Roman"/>
          <w:sz w:val="24"/>
          <w:szCs w:val="24"/>
        </w:rPr>
        <w:t>3. Настоящий приказ вступает в силу с 1 января 2014 года.</w:t>
      </w:r>
    </w:p>
    <w:p w:rsidR="005406C4" w:rsidRPr="00246AD0" w:rsidRDefault="005406C4" w:rsidP="00246AD0">
      <w:pPr>
        <w:spacing w:after="0" w:line="360" w:lineRule="auto"/>
        <w:jc w:val="both"/>
        <w:rPr>
          <w:rFonts w:ascii="Times New Roman" w:hAnsi="Times New Roman"/>
          <w:sz w:val="24"/>
          <w:szCs w:val="24"/>
        </w:rPr>
      </w:pPr>
    </w:p>
    <w:p w:rsidR="005406C4" w:rsidRPr="00246AD0" w:rsidRDefault="005406C4" w:rsidP="00246AD0">
      <w:pPr>
        <w:spacing w:after="0" w:line="360" w:lineRule="auto"/>
        <w:jc w:val="right"/>
        <w:rPr>
          <w:rFonts w:ascii="Times New Roman" w:hAnsi="Times New Roman"/>
          <w:sz w:val="24"/>
          <w:szCs w:val="24"/>
        </w:rPr>
      </w:pPr>
      <w:r w:rsidRPr="00246AD0">
        <w:rPr>
          <w:rFonts w:ascii="Times New Roman" w:hAnsi="Times New Roman"/>
          <w:sz w:val="24"/>
          <w:szCs w:val="24"/>
        </w:rPr>
        <w:t>Министр    Д. Ливанов</w:t>
      </w:r>
    </w:p>
    <w:p w:rsidR="005406C4" w:rsidRPr="004D047F" w:rsidRDefault="005406C4" w:rsidP="004D047F">
      <w:pPr>
        <w:spacing w:after="0" w:line="240" w:lineRule="auto"/>
        <w:jc w:val="both"/>
        <w:rPr>
          <w:rFonts w:ascii="Times New Roman" w:hAnsi="Times New Roman"/>
          <w:sz w:val="24"/>
          <w:szCs w:val="24"/>
        </w:rPr>
      </w:pPr>
    </w:p>
    <w:p w:rsidR="005406C4" w:rsidRDefault="005406C4" w:rsidP="004D047F">
      <w:pPr>
        <w:spacing w:after="0" w:line="240" w:lineRule="auto"/>
        <w:jc w:val="right"/>
        <w:rPr>
          <w:rFonts w:ascii="Times New Roman" w:hAnsi="Times New Roman"/>
          <w:i/>
          <w:sz w:val="24"/>
          <w:szCs w:val="24"/>
        </w:rPr>
      </w:pPr>
    </w:p>
    <w:p w:rsidR="005406C4" w:rsidRDefault="005406C4" w:rsidP="004D047F">
      <w:pPr>
        <w:spacing w:after="0" w:line="240" w:lineRule="auto"/>
        <w:jc w:val="right"/>
        <w:rPr>
          <w:rFonts w:ascii="Times New Roman" w:hAnsi="Times New Roman"/>
          <w:i/>
          <w:sz w:val="24"/>
          <w:szCs w:val="24"/>
        </w:rPr>
      </w:pPr>
    </w:p>
    <w:p w:rsidR="002F1E02" w:rsidRDefault="002F1E02" w:rsidP="004D047F">
      <w:pPr>
        <w:spacing w:after="0" w:line="240" w:lineRule="auto"/>
        <w:jc w:val="right"/>
        <w:rPr>
          <w:rFonts w:ascii="Times New Roman" w:hAnsi="Times New Roman"/>
          <w:i/>
          <w:sz w:val="24"/>
          <w:szCs w:val="24"/>
        </w:rPr>
      </w:pPr>
    </w:p>
    <w:p w:rsidR="002F1E02" w:rsidRDefault="002F1E02" w:rsidP="004D047F">
      <w:pPr>
        <w:spacing w:after="0" w:line="240" w:lineRule="auto"/>
        <w:jc w:val="right"/>
        <w:rPr>
          <w:rFonts w:ascii="Times New Roman" w:hAnsi="Times New Roman"/>
          <w:i/>
          <w:sz w:val="24"/>
          <w:szCs w:val="24"/>
        </w:rPr>
      </w:pPr>
    </w:p>
    <w:p w:rsidR="002F1E02" w:rsidRDefault="002F1E02" w:rsidP="004D047F">
      <w:pPr>
        <w:spacing w:after="0" w:line="240" w:lineRule="auto"/>
        <w:jc w:val="right"/>
        <w:rPr>
          <w:rFonts w:ascii="Times New Roman" w:hAnsi="Times New Roman"/>
          <w:i/>
          <w:sz w:val="24"/>
          <w:szCs w:val="24"/>
        </w:rPr>
      </w:pPr>
    </w:p>
    <w:p w:rsidR="002F1E02" w:rsidRDefault="002F1E02" w:rsidP="004D047F">
      <w:pPr>
        <w:spacing w:after="0" w:line="240" w:lineRule="auto"/>
        <w:jc w:val="right"/>
        <w:rPr>
          <w:rFonts w:ascii="Times New Roman" w:hAnsi="Times New Roman"/>
          <w:i/>
          <w:sz w:val="24"/>
          <w:szCs w:val="24"/>
          <w:lang w:val="en-US"/>
        </w:rPr>
      </w:pPr>
    </w:p>
    <w:p w:rsidR="00A00EEC" w:rsidRDefault="00A00EEC" w:rsidP="004D047F">
      <w:pPr>
        <w:spacing w:after="0" w:line="240" w:lineRule="auto"/>
        <w:jc w:val="right"/>
        <w:rPr>
          <w:rFonts w:ascii="Times New Roman" w:hAnsi="Times New Roman"/>
          <w:i/>
          <w:sz w:val="24"/>
          <w:szCs w:val="24"/>
          <w:lang w:val="en-US"/>
        </w:rPr>
      </w:pPr>
    </w:p>
    <w:p w:rsidR="00A00EEC" w:rsidRDefault="00A00EEC" w:rsidP="004D047F">
      <w:pPr>
        <w:spacing w:after="0" w:line="240" w:lineRule="auto"/>
        <w:jc w:val="right"/>
        <w:rPr>
          <w:rFonts w:ascii="Times New Roman" w:hAnsi="Times New Roman"/>
          <w:i/>
          <w:sz w:val="24"/>
          <w:szCs w:val="24"/>
          <w:lang w:val="en-US"/>
        </w:rPr>
      </w:pPr>
    </w:p>
    <w:p w:rsidR="00A00EEC" w:rsidRPr="00A00EEC" w:rsidRDefault="00A00EEC" w:rsidP="004D047F">
      <w:pPr>
        <w:spacing w:after="0" w:line="240" w:lineRule="auto"/>
        <w:jc w:val="right"/>
        <w:rPr>
          <w:rFonts w:ascii="Times New Roman" w:hAnsi="Times New Roman"/>
          <w:i/>
          <w:sz w:val="24"/>
          <w:szCs w:val="24"/>
          <w:lang w:val="en-US"/>
        </w:rPr>
      </w:pPr>
    </w:p>
    <w:p w:rsidR="005406C4" w:rsidRPr="00246AD0" w:rsidRDefault="005406C4" w:rsidP="004D047F">
      <w:pPr>
        <w:spacing w:after="0" w:line="240" w:lineRule="auto"/>
        <w:jc w:val="center"/>
        <w:rPr>
          <w:rFonts w:ascii="Times New Roman" w:hAnsi="Times New Roman"/>
          <w:b/>
          <w:sz w:val="28"/>
          <w:szCs w:val="28"/>
        </w:rPr>
      </w:pPr>
      <w:r w:rsidRPr="00246AD0">
        <w:rPr>
          <w:rFonts w:ascii="Times New Roman" w:hAnsi="Times New Roman"/>
          <w:b/>
          <w:sz w:val="28"/>
          <w:szCs w:val="28"/>
        </w:rPr>
        <w:lastRenderedPageBreak/>
        <w:t xml:space="preserve">Федеральный государственный образовательный стандарт </w:t>
      </w:r>
    </w:p>
    <w:p w:rsidR="005406C4" w:rsidRPr="00246AD0" w:rsidRDefault="005406C4" w:rsidP="004D047F">
      <w:pPr>
        <w:spacing w:after="0" w:line="240" w:lineRule="auto"/>
        <w:jc w:val="center"/>
        <w:rPr>
          <w:rFonts w:ascii="Times New Roman" w:hAnsi="Times New Roman"/>
          <w:b/>
          <w:sz w:val="28"/>
          <w:szCs w:val="28"/>
        </w:rPr>
      </w:pPr>
      <w:r w:rsidRPr="00246AD0">
        <w:rPr>
          <w:rFonts w:ascii="Times New Roman" w:hAnsi="Times New Roman"/>
          <w:b/>
          <w:sz w:val="28"/>
          <w:szCs w:val="28"/>
        </w:rPr>
        <w:t>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I. Общие положения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5406C4" w:rsidRPr="004D047F" w:rsidRDefault="005406C4" w:rsidP="00682F04">
      <w:pPr>
        <w:spacing w:after="0" w:line="240" w:lineRule="auto"/>
        <w:ind w:firstLine="709"/>
        <w:jc w:val="both"/>
        <w:rPr>
          <w:rFonts w:ascii="Times New Roman" w:hAnsi="Times New Roman"/>
          <w:sz w:val="24"/>
          <w:szCs w:val="24"/>
        </w:rPr>
      </w:pPr>
      <w:r w:rsidRPr="004D047F">
        <w:rPr>
          <w:rFonts w:ascii="Times New Roman" w:hAnsi="Times New Roman"/>
          <w:sz w:val="24"/>
          <w:szCs w:val="24"/>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5406C4" w:rsidRPr="004D047F" w:rsidRDefault="005406C4" w:rsidP="00682F04">
      <w:pPr>
        <w:spacing w:after="0" w:line="240" w:lineRule="auto"/>
        <w:ind w:firstLine="709"/>
        <w:jc w:val="both"/>
        <w:rPr>
          <w:rFonts w:ascii="Times New Roman" w:hAnsi="Times New Roman"/>
          <w:sz w:val="24"/>
          <w:szCs w:val="24"/>
        </w:rPr>
      </w:pPr>
      <w:r w:rsidRPr="004D047F">
        <w:rPr>
          <w:rFonts w:ascii="Times New Roman" w:hAnsi="Times New Roman"/>
          <w:sz w:val="24"/>
          <w:szCs w:val="24"/>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5406C4" w:rsidRPr="004D047F" w:rsidRDefault="005406C4" w:rsidP="00682F04">
      <w:pPr>
        <w:spacing w:after="0" w:line="240" w:lineRule="auto"/>
        <w:ind w:firstLine="709"/>
        <w:jc w:val="both"/>
        <w:rPr>
          <w:rFonts w:ascii="Times New Roman" w:hAnsi="Times New Roman"/>
          <w:sz w:val="24"/>
          <w:szCs w:val="24"/>
        </w:rPr>
      </w:pPr>
      <w:r w:rsidRPr="004D047F">
        <w:rPr>
          <w:rFonts w:ascii="Times New Roman" w:hAnsi="Times New Roman"/>
          <w:sz w:val="24"/>
          <w:szCs w:val="24"/>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1.2. Стандарт разработан на основе Конституции Российской Федерации</w:t>
      </w:r>
      <w:r>
        <w:rPr>
          <w:rFonts w:ascii="Times New Roman" w:hAnsi="Times New Roman"/>
          <w:b/>
          <w:sz w:val="24"/>
          <w:szCs w:val="24"/>
        </w:rPr>
        <w:t>1</w:t>
      </w:r>
      <w:r w:rsidRPr="004D047F">
        <w:rPr>
          <w:rFonts w:ascii="Times New Roman" w:hAnsi="Times New Roman"/>
          <w:b/>
          <w:sz w:val="24"/>
          <w:szCs w:val="24"/>
        </w:rPr>
        <w:t xml:space="preserve"> и законодательства Российской Федерации и с учетом Конвенции ООН о правах ребенка2, в основе которых заложены следующие основные принципы: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уважение личности ребенка;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1.3. В Стандарте учитываются: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возможности освоения ребенком Программы на разных этапах ее реализации.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1.4. Основные принципы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поддержка инициативы детей в различных видах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сотрудничество Организации с семьей;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приобщение детей к социокультурным нормам, традициям семьи, общества и государства;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7) формирование познавательных интересов и познавательных действий ребенка в различных видах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9) учет этнокультурной ситуации развития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1.5. Стандарт направлен на достижение следующих целей: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повышение социального статуса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обеспечение государством равенства возможностей для каждого ребенка в получении качественного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сохранение единства образовательного пространства Российской Федерации относительно уровня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1.6. Стандарт направлен на решение следующих задач:</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охраны и укрепления физического и психического здоровья детей, в том числе их эмоционального благополучия;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1.7. Стандарт является основой для: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разработки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разработки вариативных примерных образовательных программ дошкольного образования (далее - примерные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объективной оценки соответствия образовательной деятельности Организации требованиям Стандарта;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5406C4" w:rsidRPr="004D047F" w:rsidRDefault="005406C4" w:rsidP="004D047F">
      <w:pPr>
        <w:spacing w:after="0" w:line="240" w:lineRule="auto"/>
        <w:jc w:val="both"/>
        <w:rPr>
          <w:rFonts w:ascii="Times New Roman" w:hAnsi="Times New Roman"/>
          <w:sz w:val="24"/>
          <w:szCs w:val="24"/>
        </w:rPr>
      </w:pPr>
    </w:p>
    <w:p w:rsidR="00FE39BF" w:rsidRDefault="00FE39BF" w:rsidP="004D047F">
      <w:pPr>
        <w:spacing w:after="0" w:line="240" w:lineRule="auto"/>
        <w:jc w:val="both"/>
        <w:rPr>
          <w:rFonts w:ascii="Times New Roman" w:hAnsi="Times New Roman"/>
          <w:b/>
          <w:sz w:val="24"/>
          <w:szCs w:val="24"/>
          <w:lang w:val="en-US"/>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lastRenderedPageBreak/>
        <w:t>1.8. Стандарт включает в себя требования к:</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структуре Программы и ее объему;</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условиям реализации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результатам освоения Программы.</w:t>
      </w:r>
    </w:p>
    <w:p w:rsidR="005406C4" w:rsidRPr="00920E6B" w:rsidRDefault="005406C4" w:rsidP="004D047F">
      <w:pPr>
        <w:spacing w:after="0" w:line="240" w:lineRule="auto"/>
        <w:jc w:val="both"/>
        <w:rPr>
          <w:rFonts w:ascii="Times New Roman" w:hAnsi="Times New Roman"/>
          <w:sz w:val="24"/>
          <w:szCs w:val="24"/>
        </w:rPr>
      </w:pPr>
      <w:r w:rsidRPr="004D047F">
        <w:rPr>
          <w:rFonts w:ascii="Times New Roman" w:hAnsi="Times New Roman"/>
          <w:b/>
          <w:sz w:val="24"/>
          <w:szCs w:val="24"/>
        </w:rPr>
        <w:t xml:space="preserve">1.9. </w:t>
      </w:r>
      <w:r w:rsidRPr="00920E6B">
        <w:rPr>
          <w:rFonts w:ascii="Times New Roman" w:hAnsi="Times New Roman"/>
          <w:sz w:val="24"/>
          <w:szCs w:val="24"/>
        </w:rPr>
        <w:t>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u w:val="single"/>
        </w:rPr>
      </w:pPr>
      <w:r w:rsidRPr="004D047F">
        <w:rPr>
          <w:rFonts w:ascii="Times New Roman" w:hAnsi="Times New Roman"/>
          <w:b/>
          <w:sz w:val="24"/>
          <w:szCs w:val="24"/>
          <w:u w:val="single"/>
        </w:rPr>
        <w:t>II. Требования к структуре образовательной программы дошкольного образования и ее объему</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2.1. Программа определяет содержание и организацию образовательной деятельности на уровне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2.2. Структурные подразделения в одной Организации (далее - Группы) могут реализовывать разные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2.4. Программа направлена на:</w:t>
      </w:r>
    </w:p>
    <w:p w:rsidR="005406C4" w:rsidRPr="004D047F" w:rsidRDefault="005406C4" w:rsidP="00920E6B">
      <w:pPr>
        <w:numPr>
          <w:ilvl w:val="0"/>
          <w:numId w:val="16"/>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5406C4" w:rsidRPr="004D047F" w:rsidRDefault="005406C4" w:rsidP="00920E6B">
      <w:pPr>
        <w:numPr>
          <w:ilvl w:val="0"/>
          <w:numId w:val="16"/>
        </w:numPr>
        <w:spacing w:after="0" w:line="240" w:lineRule="auto"/>
        <w:jc w:val="both"/>
        <w:rPr>
          <w:rFonts w:ascii="Times New Roman" w:hAnsi="Times New Roman"/>
          <w:sz w:val="24"/>
          <w:szCs w:val="24"/>
        </w:rPr>
      </w:pPr>
      <w:r w:rsidRPr="004D047F">
        <w:rPr>
          <w:rFonts w:ascii="Times New Roman" w:hAnsi="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2.5. Программа разрабатывается и утверждается Организацией самостоятельно в соответствии с настоящим Стандартом и с учетом Примерных программ3.</w:t>
      </w:r>
    </w:p>
    <w:p w:rsidR="005406C4" w:rsidRPr="004D047F" w:rsidRDefault="005406C4" w:rsidP="00920E6B">
      <w:pPr>
        <w:spacing w:after="0" w:line="240" w:lineRule="auto"/>
        <w:ind w:firstLine="709"/>
        <w:jc w:val="both"/>
        <w:rPr>
          <w:rFonts w:ascii="Times New Roman" w:hAnsi="Times New Roman"/>
          <w:sz w:val="24"/>
          <w:szCs w:val="24"/>
        </w:rPr>
      </w:pPr>
      <w:r w:rsidRPr="004D047F">
        <w:rPr>
          <w:rFonts w:ascii="Times New Roman" w:hAnsi="Times New Roman"/>
          <w:sz w:val="24"/>
          <w:szCs w:val="24"/>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5406C4" w:rsidRPr="004D047F" w:rsidRDefault="005406C4" w:rsidP="00920E6B">
      <w:pPr>
        <w:spacing w:after="0" w:line="240" w:lineRule="auto"/>
        <w:ind w:firstLine="709"/>
        <w:jc w:val="both"/>
        <w:rPr>
          <w:rFonts w:ascii="Times New Roman" w:hAnsi="Times New Roman"/>
          <w:sz w:val="24"/>
          <w:szCs w:val="24"/>
        </w:rPr>
      </w:pPr>
      <w:r w:rsidRPr="004D047F">
        <w:rPr>
          <w:rFonts w:ascii="Times New Roman" w:hAnsi="Times New Roman"/>
          <w:sz w:val="24"/>
          <w:szCs w:val="24"/>
        </w:rPr>
        <w:t>Программа может реализовываться в течение всего времени пребывания детей в Организации.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w:t>
      </w:r>
      <w:r w:rsidRPr="00920E6B">
        <w:rPr>
          <w:rFonts w:ascii="Times New Roman" w:hAnsi="Times New Roman"/>
          <w:b/>
          <w:sz w:val="24"/>
          <w:szCs w:val="24"/>
          <w:u w:val="single"/>
        </w:rPr>
        <w:t>образовательные области</w:t>
      </w:r>
      <w:r w:rsidRPr="004D047F">
        <w:rPr>
          <w:rFonts w:ascii="Times New Roman" w:hAnsi="Times New Roman"/>
          <w:sz w:val="24"/>
          <w:szCs w:val="24"/>
        </w:rPr>
        <w:t>):</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социально-коммуникативное развитие;</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 xml:space="preserve">познавательное развитие; </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речевое развитие;</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художественно-эстетическое развитие;</w:t>
      </w:r>
    </w:p>
    <w:p w:rsidR="005406C4" w:rsidRPr="004D047F" w:rsidRDefault="005406C4" w:rsidP="004D047F">
      <w:pPr>
        <w:numPr>
          <w:ilvl w:val="0"/>
          <w:numId w:val="1"/>
        </w:numPr>
        <w:spacing w:after="0" w:line="240" w:lineRule="auto"/>
        <w:jc w:val="both"/>
        <w:rPr>
          <w:rFonts w:ascii="Times New Roman" w:hAnsi="Times New Roman"/>
          <w:sz w:val="24"/>
          <w:szCs w:val="24"/>
        </w:rPr>
      </w:pPr>
      <w:r w:rsidRPr="004D047F">
        <w:rPr>
          <w:rFonts w:ascii="Times New Roman" w:hAnsi="Times New Roman"/>
          <w:sz w:val="24"/>
          <w:szCs w:val="24"/>
        </w:rPr>
        <w:t>физическое развитие.</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Социально-коммуникативное развитие</w:t>
      </w:r>
      <w:r w:rsidRPr="004D047F">
        <w:rPr>
          <w:rFonts w:ascii="Times New Roman" w:hAnsi="Times New Roman"/>
          <w:sz w:val="24"/>
          <w:szCs w:val="24"/>
          <w:u w:val="single"/>
        </w:rPr>
        <w:t xml:space="preserve"> направлено</w:t>
      </w:r>
      <w:r w:rsidRPr="004D047F">
        <w:rPr>
          <w:rFonts w:ascii="Times New Roman" w:hAnsi="Times New Roman"/>
          <w:sz w:val="24"/>
          <w:szCs w:val="24"/>
        </w:rPr>
        <w:t xml:space="preserve"> на усвоение норм и ценностей, принятых в обществе, включая моральные и нравственные ценности; развитие общения и взаимодействия </w:t>
      </w:r>
      <w:r w:rsidRPr="004D047F">
        <w:rPr>
          <w:rFonts w:ascii="Times New Roman" w:hAnsi="Times New Roman"/>
          <w:sz w:val="24"/>
          <w:szCs w:val="24"/>
        </w:rPr>
        <w:lastRenderedPageBreak/>
        <w:t>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Познавательное развитие</w:t>
      </w:r>
      <w:r w:rsidRPr="004D047F">
        <w:rPr>
          <w:rFonts w:ascii="Times New Roman" w:hAnsi="Times New Roman"/>
          <w:sz w:val="24"/>
          <w:szCs w:val="24"/>
          <w:u w:val="single"/>
        </w:rPr>
        <w:t xml:space="preserve"> предполагает</w:t>
      </w:r>
      <w:r w:rsidRPr="004D047F">
        <w:rPr>
          <w:rFonts w:ascii="Times New Roman" w:hAnsi="Times New Roman"/>
          <w:sz w:val="24"/>
          <w:szCs w:val="24"/>
        </w:rP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Речевое развитие</w:t>
      </w:r>
      <w:r w:rsidRPr="004D047F">
        <w:rPr>
          <w:rFonts w:ascii="Times New Roman" w:hAnsi="Times New Roman"/>
          <w:sz w:val="24"/>
          <w:szCs w:val="24"/>
          <w:u w:val="single"/>
        </w:rPr>
        <w:t xml:space="preserve"> включает</w:t>
      </w:r>
      <w:r w:rsidRPr="004D047F">
        <w:rPr>
          <w:rFonts w:ascii="Times New Roman" w:hAnsi="Times New Roman"/>
          <w:sz w:val="24"/>
          <w:szCs w:val="24"/>
        </w:rPr>
        <w:t xml:space="preserve">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Художественно-эстетическое развитие</w:t>
      </w:r>
      <w:r w:rsidRPr="004D047F">
        <w:rPr>
          <w:rFonts w:ascii="Times New Roman" w:hAnsi="Times New Roman"/>
          <w:sz w:val="24"/>
          <w:szCs w:val="24"/>
          <w:u w:val="single"/>
        </w:rPr>
        <w:t xml:space="preserve"> </w:t>
      </w:r>
      <w:r w:rsidRPr="00920E6B">
        <w:rPr>
          <w:rFonts w:ascii="Times New Roman" w:hAnsi="Times New Roman"/>
          <w:sz w:val="24"/>
          <w:szCs w:val="24"/>
        </w:rPr>
        <w:t xml:space="preserve">предполагает </w:t>
      </w:r>
      <w:r w:rsidRPr="004D047F">
        <w:rPr>
          <w:rFonts w:ascii="Times New Roman" w:hAnsi="Times New Roman"/>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Физическое развитие</w:t>
      </w:r>
      <w:r w:rsidRPr="004D047F">
        <w:rPr>
          <w:rFonts w:ascii="Times New Roman" w:hAnsi="Times New Roman"/>
          <w:sz w:val="24"/>
          <w:szCs w:val="24"/>
          <w:u w:val="single"/>
        </w:rPr>
        <w:t xml:space="preserve"> включает</w:t>
      </w:r>
      <w:r w:rsidRPr="004D047F">
        <w:rPr>
          <w:rFonts w:ascii="Times New Roman" w:hAnsi="Times New Roman"/>
          <w:sz w:val="24"/>
          <w:szCs w:val="24"/>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5406C4" w:rsidRPr="004D047F" w:rsidRDefault="005406C4" w:rsidP="004D047F">
      <w:pPr>
        <w:spacing w:after="0" w:line="240" w:lineRule="auto"/>
        <w:jc w:val="both"/>
        <w:rPr>
          <w:rFonts w:ascii="Times New Roman" w:hAnsi="Times New Roman"/>
          <w:sz w:val="24"/>
          <w:szCs w:val="24"/>
        </w:rPr>
      </w:pPr>
    </w:p>
    <w:p w:rsidR="005406C4" w:rsidRPr="00920E6B" w:rsidRDefault="005406C4" w:rsidP="004D047F">
      <w:pPr>
        <w:spacing w:after="0" w:line="240" w:lineRule="auto"/>
        <w:jc w:val="both"/>
        <w:rPr>
          <w:rFonts w:ascii="Times New Roman" w:hAnsi="Times New Roman"/>
          <w:sz w:val="24"/>
          <w:szCs w:val="24"/>
        </w:rPr>
      </w:pPr>
      <w:r w:rsidRPr="004D047F">
        <w:rPr>
          <w:rFonts w:ascii="Times New Roman" w:hAnsi="Times New Roman"/>
          <w:b/>
          <w:sz w:val="24"/>
          <w:szCs w:val="24"/>
        </w:rPr>
        <w:t xml:space="preserve">2.7. </w:t>
      </w:r>
      <w:r w:rsidRPr="00920E6B">
        <w:rPr>
          <w:rFonts w:ascii="Times New Roman" w:hAnsi="Times New Roman"/>
          <w:sz w:val="24"/>
          <w:szCs w:val="24"/>
        </w:rPr>
        <w:t xml:space="preserve">Конкретное </w:t>
      </w:r>
      <w:r w:rsidRPr="00920E6B">
        <w:rPr>
          <w:rFonts w:ascii="Times New Roman" w:hAnsi="Times New Roman"/>
          <w:b/>
          <w:sz w:val="24"/>
          <w:szCs w:val="24"/>
        </w:rPr>
        <w:t>содержание указанных образовательных областей</w:t>
      </w:r>
      <w:r w:rsidRPr="00920E6B">
        <w:rPr>
          <w:rFonts w:ascii="Times New Roman" w:hAnsi="Times New Roman"/>
          <w:sz w:val="24"/>
          <w:szCs w:val="24"/>
        </w:rPr>
        <w:t xml:space="preserve"> зависит от возрастных и индивидуальных особенностей детей, определяется целями и задачами Программы и </w:t>
      </w:r>
      <w:r w:rsidRPr="00920E6B">
        <w:rPr>
          <w:rFonts w:ascii="Times New Roman" w:hAnsi="Times New Roman"/>
          <w:b/>
          <w:sz w:val="24"/>
          <w:szCs w:val="24"/>
        </w:rPr>
        <w:t xml:space="preserve">может реализовываться в различных </w:t>
      </w:r>
      <w:r w:rsidRPr="00920E6B">
        <w:rPr>
          <w:rFonts w:ascii="Times New Roman" w:hAnsi="Times New Roman"/>
          <w:b/>
          <w:sz w:val="24"/>
          <w:szCs w:val="24"/>
          <w:u w:val="single"/>
        </w:rPr>
        <w:t>видах деятельности</w:t>
      </w:r>
      <w:r w:rsidRPr="00920E6B">
        <w:rPr>
          <w:rFonts w:ascii="Times New Roman" w:hAnsi="Times New Roman"/>
          <w:sz w:val="24"/>
          <w:szCs w:val="24"/>
        </w:rPr>
        <w:t xml:space="preserve"> (общении, игре, познавательно-исследовательской деятельности - как сквозных механизмах развития ребенка):</w:t>
      </w:r>
    </w:p>
    <w:p w:rsidR="005406C4" w:rsidRDefault="005406C4" w:rsidP="00246AD0">
      <w:pPr>
        <w:numPr>
          <w:ilvl w:val="0"/>
          <w:numId w:val="18"/>
        </w:numPr>
        <w:tabs>
          <w:tab w:val="clear" w:pos="3360"/>
          <w:tab w:val="num" w:pos="0"/>
        </w:tabs>
        <w:spacing w:after="0" w:line="240" w:lineRule="auto"/>
        <w:ind w:left="360"/>
        <w:jc w:val="both"/>
        <w:rPr>
          <w:rFonts w:ascii="Times New Roman" w:hAnsi="Times New Roman"/>
          <w:sz w:val="24"/>
          <w:szCs w:val="24"/>
        </w:rPr>
      </w:pPr>
      <w:r w:rsidRPr="00920E6B">
        <w:rPr>
          <w:rFonts w:ascii="Times New Roman" w:hAnsi="Times New Roman"/>
          <w:b/>
          <w:sz w:val="24"/>
          <w:szCs w:val="24"/>
          <w:u w:val="single"/>
        </w:rPr>
        <w:t>в младенческом возрасте (2 месяца - 1 год)</w:t>
      </w:r>
      <w:r w:rsidRPr="004D047F">
        <w:rPr>
          <w:rFonts w:ascii="Times New Roman" w:hAnsi="Times New Roman"/>
          <w:sz w:val="24"/>
          <w:szCs w:val="24"/>
        </w:rPr>
        <w:t xml:space="preserve">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5406C4" w:rsidRDefault="005406C4" w:rsidP="00246AD0">
      <w:pPr>
        <w:numPr>
          <w:ilvl w:val="0"/>
          <w:numId w:val="18"/>
        </w:numPr>
        <w:tabs>
          <w:tab w:val="clear" w:pos="3360"/>
          <w:tab w:val="num" w:pos="0"/>
        </w:tabs>
        <w:spacing w:after="0" w:line="240" w:lineRule="auto"/>
        <w:ind w:left="360"/>
        <w:jc w:val="both"/>
        <w:rPr>
          <w:rFonts w:ascii="Times New Roman" w:hAnsi="Times New Roman"/>
          <w:sz w:val="24"/>
          <w:szCs w:val="24"/>
        </w:rPr>
      </w:pPr>
      <w:r w:rsidRPr="00920E6B">
        <w:rPr>
          <w:rFonts w:ascii="Times New Roman" w:hAnsi="Times New Roman"/>
          <w:b/>
          <w:sz w:val="24"/>
          <w:szCs w:val="24"/>
          <w:u w:val="single"/>
        </w:rPr>
        <w:t>в раннем возрасте (1 год - 3 года)</w:t>
      </w:r>
      <w:r w:rsidRPr="00920E6B">
        <w:rPr>
          <w:rFonts w:ascii="Times New Roman" w:hAnsi="Times New Roman"/>
          <w:b/>
          <w:sz w:val="24"/>
          <w:szCs w:val="24"/>
        </w:rPr>
        <w:t xml:space="preserve"> </w:t>
      </w:r>
      <w:r w:rsidRPr="004D047F">
        <w:rPr>
          <w:rFonts w:ascii="Times New Roman" w:hAnsi="Times New Roman"/>
          <w:sz w:val="24"/>
          <w:szCs w:val="24"/>
        </w:rPr>
        <w:t>-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5406C4" w:rsidRDefault="005406C4" w:rsidP="00246AD0">
      <w:pPr>
        <w:numPr>
          <w:ilvl w:val="0"/>
          <w:numId w:val="18"/>
        </w:numPr>
        <w:tabs>
          <w:tab w:val="clear" w:pos="3360"/>
          <w:tab w:val="num" w:pos="0"/>
        </w:tabs>
        <w:spacing w:after="0" w:line="240" w:lineRule="auto"/>
        <w:ind w:left="360"/>
        <w:jc w:val="both"/>
        <w:rPr>
          <w:rFonts w:ascii="Times New Roman" w:hAnsi="Times New Roman"/>
          <w:sz w:val="24"/>
          <w:szCs w:val="24"/>
        </w:rPr>
      </w:pPr>
      <w:r w:rsidRPr="00920E6B">
        <w:rPr>
          <w:rFonts w:ascii="Times New Roman" w:hAnsi="Times New Roman"/>
          <w:b/>
          <w:sz w:val="24"/>
          <w:szCs w:val="24"/>
          <w:u w:val="single"/>
        </w:rPr>
        <w:lastRenderedPageBreak/>
        <w:t>для детей дошкольного возраста (3 года - 8 лет)</w:t>
      </w:r>
      <w:r w:rsidRPr="004D047F">
        <w:rPr>
          <w:rFonts w:ascii="Times New Roman" w:hAnsi="Times New Roman"/>
          <w:sz w:val="24"/>
          <w:szCs w:val="24"/>
          <w:u w:val="single"/>
        </w:rPr>
        <w:t xml:space="preserve"> -</w:t>
      </w:r>
      <w:r w:rsidRPr="004D047F">
        <w:rPr>
          <w:rFonts w:ascii="Times New Roman" w:hAnsi="Times New Roman"/>
          <w:sz w:val="24"/>
          <w:szCs w:val="24"/>
        </w:rPr>
        <w:t xml:space="preserve"> ряд видов деятельности, таких как </w:t>
      </w:r>
      <w:r w:rsidRPr="00920E6B">
        <w:rPr>
          <w:rFonts w:ascii="Times New Roman" w:hAnsi="Times New Roman"/>
          <w:b/>
          <w:sz w:val="24"/>
          <w:szCs w:val="24"/>
        </w:rPr>
        <w:t>игровая</w:t>
      </w:r>
      <w:r w:rsidRPr="004D047F">
        <w:rPr>
          <w:rFonts w:ascii="Times New Roman" w:hAnsi="Times New Roman"/>
          <w:sz w:val="24"/>
          <w:szCs w:val="24"/>
        </w:rPr>
        <w:t>, включая сюжетно-ролевую игру, игру с правилами и другие виды игры,</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коммуникативная</w:t>
      </w:r>
      <w:r w:rsidRPr="004D047F">
        <w:rPr>
          <w:rFonts w:ascii="Times New Roman" w:hAnsi="Times New Roman"/>
          <w:sz w:val="24"/>
          <w:szCs w:val="24"/>
        </w:rPr>
        <w:t xml:space="preserve"> (общение и взаимодействие со взрослыми и сверстниками),</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познавательно-исследовательская</w:t>
      </w:r>
      <w:r w:rsidRPr="004D047F">
        <w:rPr>
          <w:rFonts w:ascii="Times New Roman" w:hAnsi="Times New Roman"/>
          <w:sz w:val="24"/>
          <w:szCs w:val="24"/>
        </w:rPr>
        <w:t xml:space="preserve"> (исследования объектов окружающего мира и экспериментирования с ними), </w:t>
      </w:r>
    </w:p>
    <w:p w:rsidR="005406C4" w:rsidRPr="00920E6B"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 xml:space="preserve">восприятие художественной литературы и фольклора, </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самообслуживание и элементарный бытовой труд</w:t>
      </w:r>
      <w:r w:rsidRPr="004D047F">
        <w:rPr>
          <w:rFonts w:ascii="Times New Roman" w:hAnsi="Times New Roman"/>
          <w:sz w:val="24"/>
          <w:szCs w:val="24"/>
        </w:rPr>
        <w:t xml:space="preserve"> (в помещении и на улице), </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конструирование</w:t>
      </w:r>
      <w:r w:rsidRPr="004D047F">
        <w:rPr>
          <w:rFonts w:ascii="Times New Roman" w:hAnsi="Times New Roman"/>
          <w:sz w:val="24"/>
          <w:szCs w:val="24"/>
        </w:rPr>
        <w:t xml:space="preserve"> из разного материала, включая конструкторы, модули, бумагу, природный и иной материал, </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изобразительная</w:t>
      </w:r>
      <w:r w:rsidRPr="004D047F">
        <w:rPr>
          <w:rFonts w:ascii="Times New Roman" w:hAnsi="Times New Roman"/>
          <w:sz w:val="24"/>
          <w:szCs w:val="24"/>
        </w:rPr>
        <w:t xml:space="preserve"> (рисование, лепка, аппликация), </w:t>
      </w:r>
    </w:p>
    <w:p w:rsidR="005406C4"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музыкальная</w:t>
      </w:r>
      <w:r w:rsidRPr="004D047F">
        <w:rPr>
          <w:rFonts w:ascii="Times New Roman" w:hAnsi="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 </w:t>
      </w:r>
    </w:p>
    <w:p w:rsidR="005406C4" w:rsidRPr="004D047F" w:rsidRDefault="005406C4" w:rsidP="00246AD0">
      <w:pPr>
        <w:numPr>
          <w:ilvl w:val="0"/>
          <w:numId w:val="17"/>
        </w:numPr>
        <w:spacing w:after="0" w:line="240" w:lineRule="auto"/>
        <w:jc w:val="both"/>
        <w:rPr>
          <w:rFonts w:ascii="Times New Roman" w:hAnsi="Times New Roman"/>
          <w:sz w:val="24"/>
          <w:szCs w:val="24"/>
        </w:rPr>
      </w:pPr>
      <w:r w:rsidRPr="00920E6B">
        <w:rPr>
          <w:rFonts w:ascii="Times New Roman" w:hAnsi="Times New Roman"/>
          <w:b/>
          <w:sz w:val="24"/>
          <w:szCs w:val="24"/>
        </w:rPr>
        <w:t>двигательная</w:t>
      </w:r>
      <w:r w:rsidRPr="004D047F">
        <w:rPr>
          <w:rFonts w:ascii="Times New Roman" w:hAnsi="Times New Roman"/>
          <w:sz w:val="24"/>
          <w:szCs w:val="24"/>
        </w:rPr>
        <w:t xml:space="preserve"> (овладение основными движениями) формы активности ребенка.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2.8. Содержание Программы должно отражать следующие аспекты образовательной среды для ребенка дошкольного возраста: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предметно-пространственная развивающая образовательная среда;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характер взаимодействия со взрослыми;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характер взаимодействия с другими детьми;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система отношений ребенка к миру, к другим людям, к себе самому.</w:t>
      </w: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Обязательная часть Программы</w:t>
      </w:r>
      <w:r w:rsidRPr="004D047F">
        <w:rPr>
          <w:rFonts w:ascii="Times New Roman" w:hAnsi="Times New Roman"/>
          <w:sz w:val="24"/>
          <w:szCs w:val="24"/>
          <w:u w:val="single"/>
        </w:rPr>
        <w:t xml:space="preserve"> предполагает</w:t>
      </w:r>
      <w:r w:rsidRPr="004D047F">
        <w:rPr>
          <w:rFonts w:ascii="Times New Roman" w:hAnsi="Times New Roman"/>
          <w:sz w:val="24"/>
          <w:szCs w:val="24"/>
        </w:rPr>
        <w:t xml:space="preserve"> комплексность подхода, обеспечивая развитие детей во всех пяти взаимодополняющих образовательных областях (пункт 2.5 Стандарта).</w:t>
      </w: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u w:val="single"/>
        </w:rPr>
        <w:t>В части, формируемой участниками образовательных отношений</w:t>
      </w:r>
      <w:r w:rsidRPr="004D047F">
        <w:rPr>
          <w:rFonts w:ascii="Times New Roman" w:hAnsi="Times New Roman"/>
          <w:sz w:val="24"/>
          <w:szCs w:val="24"/>
        </w:rPr>
        <w:t>,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2.11.1. Целевой раздел включает в себя пояснительную записку и планируемые результаты освоения программы.</w:t>
      </w:r>
    </w:p>
    <w:p w:rsidR="005406C4" w:rsidRPr="00920E6B" w:rsidRDefault="005406C4" w:rsidP="004D047F">
      <w:pPr>
        <w:spacing w:after="0" w:line="240" w:lineRule="auto"/>
        <w:jc w:val="both"/>
        <w:rPr>
          <w:rFonts w:ascii="Times New Roman" w:hAnsi="Times New Roman"/>
          <w:b/>
          <w:sz w:val="24"/>
          <w:szCs w:val="24"/>
        </w:rPr>
      </w:pPr>
      <w:r w:rsidRPr="00920E6B">
        <w:rPr>
          <w:rFonts w:ascii="Times New Roman" w:hAnsi="Times New Roman"/>
          <w:b/>
          <w:sz w:val="24"/>
          <w:szCs w:val="24"/>
        </w:rPr>
        <w:t>Пояснительная записка должна раскрывать:</w:t>
      </w:r>
    </w:p>
    <w:p w:rsidR="005406C4" w:rsidRPr="004D047F" w:rsidRDefault="005406C4" w:rsidP="004D047F">
      <w:pPr>
        <w:numPr>
          <w:ilvl w:val="0"/>
          <w:numId w:val="2"/>
        </w:numPr>
        <w:spacing w:after="0" w:line="240" w:lineRule="auto"/>
        <w:jc w:val="both"/>
        <w:rPr>
          <w:rFonts w:ascii="Times New Roman" w:hAnsi="Times New Roman"/>
          <w:sz w:val="24"/>
          <w:szCs w:val="24"/>
        </w:rPr>
      </w:pPr>
      <w:r w:rsidRPr="004D047F">
        <w:rPr>
          <w:rFonts w:ascii="Times New Roman" w:hAnsi="Times New Roman"/>
          <w:sz w:val="24"/>
          <w:szCs w:val="24"/>
        </w:rPr>
        <w:t>цели и задачи реализации Программы;</w:t>
      </w:r>
    </w:p>
    <w:p w:rsidR="005406C4" w:rsidRPr="004D047F" w:rsidRDefault="005406C4" w:rsidP="004D047F">
      <w:pPr>
        <w:numPr>
          <w:ilvl w:val="0"/>
          <w:numId w:val="2"/>
        </w:numPr>
        <w:spacing w:after="0" w:line="240" w:lineRule="auto"/>
        <w:jc w:val="both"/>
        <w:rPr>
          <w:rFonts w:ascii="Times New Roman" w:hAnsi="Times New Roman"/>
          <w:sz w:val="24"/>
          <w:szCs w:val="24"/>
        </w:rPr>
      </w:pPr>
      <w:r w:rsidRPr="004D047F">
        <w:rPr>
          <w:rFonts w:ascii="Times New Roman" w:hAnsi="Times New Roman"/>
          <w:sz w:val="24"/>
          <w:szCs w:val="24"/>
        </w:rPr>
        <w:t>принципы и подходы к формированию Программы;</w:t>
      </w:r>
    </w:p>
    <w:p w:rsidR="005406C4" w:rsidRPr="004D047F" w:rsidRDefault="005406C4" w:rsidP="004D047F">
      <w:pPr>
        <w:numPr>
          <w:ilvl w:val="0"/>
          <w:numId w:val="2"/>
        </w:numPr>
        <w:spacing w:after="0" w:line="240" w:lineRule="auto"/>
        <w:jc w:val="both"/>
        <w:rPr>
          <w:rFonts w:ascii="Times New Roman" w:hAnsi="Times New Roman"/>
          <w:sz w:val="24"/>
          <w:szCs w:val="24"/>
        </w:rPr>
      </w:pPr>
      <w:r w:rsidRPr="004D047F">
        <w:rPr>
          <w:rFonts w:ascii="Times New Roman" w:hAnsi="Times New Roman"/>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920E6B">
        <w:rPr>
          <w:rFonts w:ascii="Times New Roman" w:hAnsi="Times New Roman"/>
          <w:b/>
          <w:sz w:val="24"/>
          <w:szCs w:val="24"/>
        </w:rPr>
        <w:t>Планируемые результаты</w:t>
      </w:r>
      <w:r w:rsidRPr="004D047F">
        <w:rPr>
          <w:rFonts w:ascii="Times New Roman" w:hAnsi="Times New Roman"/>
          <w:sz w:val="24"/>
          <w:szCs w:val="24"/>
        </w:rPr>
        <w:t xml:space="preserve">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5406C4" w:rsidRDefault="005406C4" w:rsidP="004D047F">
      <w:pPr>
        <w:spacing w:after="0" w:line="240" w:lineRule="auto"/>
        <w:jc w:val="both"/>
        <w:rPr>
          <w:rFonts w:ascii="Times New Roman" w:hAnsi="Times New Roman"/>
          <w:sz w:val="24"/>
          <w:szCs w:val="24"/>
          <w:lang w:val="en-US"/>
        </w:rPr>
      </w:pPr>
    </w:p>
    <w:p w:rsidR="00FE39BF" w:rsidRDefault="00FE39BF" w:rsidP="004D047F">
      <w:pPr>
        <w:spacing w:after="0" w:line="240" w:lineRule="auto"/>
        <w:jc w:val="both"/>
        <w:rPr>
          <w:rFonts w:ascii="Times New Roman" w:hAnsi="Times New Roman"/>
          <w:sz w:val="24"/>
          <w:szCs w:val="24"/>
          <w:lang w:val="en-US"/>
        </w:rPr>
      </w:pPr>
    </w:p>
    <w:p w:rsidR="00FE39BF" w:rsidRPr="00FE39BF" w:rsidRDefault="00FE39BF" w:rsidP="004D047F">
      <w:pPr>
        <w:spacing w:after="0" w:line="240" w:lineRule="auto"/>
        <w:jc w:val="both"/>
        <w:rPr>
          <w:rFonts w:ascii="Times New Roman" w:hAnsi="Times New Roman"/>
          <w:sz w:val="24"/>
          <w:szCs w:val="24"/>
          <w:lang w:val="en-US"/>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lastRenderedPageBreak/>
        <w:t>2.11.2. Содержательный раздел представляет общее содержание Программы, обеспечивающее полноценное развитие личности детей.</w:t>
      </w:r>
    </w:p>
    <w:p w:rsidR="005406C4" w:rsidRDefault="005406C4" w:rsidP="004D047F">
      <w:pPr>
        <w:spacing w:after="0" w:line="240" w:lineRule="auto"/>
        <w:jc w:val="both"/>
        <w:rPr>
          <w:rFonts w:ascii="Times New Roman" w:hAnsi="Times New Roman"/>
          <w:b/>
          <w:sz w:val="24"/>
          <w:szCs w:val="24"/>
          <w:u w:val="single"/>
        </w:rPr>
      </w:pPr>
    </w:p>
    <w:p w:rsidR="005406C4" w:rsidRPr="0081100A" w:rsidRDefault="005406C4" w:rsidP="004D047F">
      <w:pPr>
        <w:spacing w:after="0" w:line="240" w:lineRule="auto"/>
        <w:jc w:val="both"/>
        <w:rPr>
          <w:rFonts w:ascii="Times New Roman" w:hAnsi="Times New Roman"/>
          <w:b/>
          <w:sz w:val="24"/>
          <w:szCs w:val="24"/>
          <w:u w:val="single"/>
        </w:rPr>
      </w:pPr>
      <w:r w:rsidRPr="0081100A">
        <w:rPr>
          <w:rFonts w:ascii="Times New Roman" w:hAnsi="Times New Roman"/>
          <w:b/>
          <w:sz w:val="24"/>
          <w:szCs w:val="24"/>
          <w:u w:val="single"/>
        </w:rPr>
        <w:t>Содержательный раздел Программы должен включать:</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5406C4" w:rsidRPr="0081100A" w:rsidRDefault="005406C4" w:rsidP="004D047F">
      <w:pPr>
        <w:spacing w:after="0" w:line="240" w:lineRule="auto"/>
        <w:jc w:val="both"/>
        <w:rPr>
          <w:rFonts w:ascii="Times New Roman" w:hAnsi="Times New Roman"/>
          <w:b/>
          <w:sz w:val="24"/>
          <w:szCs w:val="24"/>
          <w:u w:val="single"/>
        </w:rPr>
      </w:pPr>
      <w:r w:rsidRPr="0081100A">
        <w:rPr>
          <w:rFonts w:ascii="Times New Roman" w:hAnsi="Times New Roman"/>
          <w:b/>
          <w:sz w:val="24"/>
          <w:szCs w:val="24"/>
          <w:u w:val="single"/>
        </w:rPr>
        <w:t>В содержательном разделе Программы должны быть представлены: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а) особенности образовательной деятельности разных видов и культурных практик;</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б) способы и направления поддержки детской инициативы;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в) особенности взаимодействия педагогического коллектива с семьями воспитанников;</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г) иные характеристики содержания Программы, наиболее существенные с точки зрения авторов Программы.</w:t>
      </w:r>
    </w:p>
    <w:p w:rsidR="005406C4" w:rsidRPr="004D047F" w:rsidRDefault="005406C4" w:rsidP="004D047F">
      <w:pPr>
        <w:spacing w:after="0" w:line="240" w:lineRule="auto"/>
        <w:jc w:val="both"/>
        <w:rPr>
          <w:rFonts w:ascii="Times New Roman" w:hAnsi="Times New Roman"/>
          <w:sz w:val="24"/>
          <w:szCs w:val="24"/>
          <w:u w:val="single"/>
        </w:rPr>
      </w:pPr>
      <w:r w:rsidRPr="0081100A">
        <w:rPr>
          <w:rFonts w:ascii="Times New Roman" w:hAnsi="Times New Roman"/>
          <w:b/>
          <w:sz w:val="24"/>
          <w:szCs w:val="24"/>
          <w:u w:val="single"/>
        </w:rPr>
        <w:t>Часть Программы, формируемая участниками образовательных отношений</w:t>
      </w:r>
      <w:r w:rsidRPr="004D047F">
        <w:rPr>
          <w:rFonts w:ascii="Times New Roman" w:hAnsi="Times New Roman"/>
          <w:sz w:val="24"/>
          <w:szCs w:val="24"/>
          <w:u w:val="single"/>
        </w:rPr>
        <w:t>,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5406C4" w:rsidRPr="004D047F" w:rsidRDefault="005406C4" w:rsidP="004D047F">
      <w:pPr>
        <w:numPr>
          <w:ilvl w:val="0"/>
          <w:numId w:val="3"/>
        </w:numPr>
        <w:spacing w:after="0" w:line="240" w:lineRule="auto"/>
        <w:jc w:val="both"/>
        <w:rPr>
          <w:rFonts w:ascii="Times New Roman" w:hAnsi="Times New Roman"/>
          <w:sz w:val="24"/>
          <w:szCs w:val="24"/>
        </w:rPr>
      </w:pPr>
      <w:r w:rsidRPr="004D047F">
        <w:rPr>
          <w:rFonts w:ascii="Times New Roman" w:hAnsi="Times New Roman"/>
          <w:sz w:val="24"/>
          <w:szCs w:val="24"/>
        </w:rPr>
        <w:t>специфику национальных, социокультурных и иных условий, в которых осуществляется образовательная деятельность;</w:t>
      </w:r>
    </w:p>
    <w:p w:rsidR="005406C4" w:rsidRPr="004D047F" w:rsidRDefault="005406C4" w:rsidP="004D047F">
      <w:pPr>
        <w:numPr>
          <w:ilvl w:val="0"/>
          <w:numId w:val="3"/>
        </w:numPr>
        <w:spacing w:after="0" w:line="240" w:lineRule="auto"/>
        <w:jc w:val="both"/>
        <w:rPr>
          <w:rFonts w:ascii="Times New Roman" w:hAnsi="Times New Roman"/>
          <w:sz w:val="24"/>
          <w:szCs w:val="24"/>
        </w:rPr>
      </w:pPr>
      <w:r w:rsidRPr="004D047F">
        <w:rPr>
          <w:rFonts w:ascii="Times New Roman" w:hAnsi="Times New Roman"/>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5406C4" w:rsidRPr="004D047F" w:rsidRDefault="005406C4" w:rsidP="004D047F">
      <w:pPr>
        <w:numPr>
          <w:ilvl w:val="0"/>
          <w:numId w:val="3"/>
        </w:numPr>
        <w:spacing w:after="0" w:line="240" w:lineRule="auto"/>
        <w:jc w:val="both"/>
        <w:rPr>
          <w:rFonts w:ascii="Times New Roman" w:hAnsi="Times New Roman"/>
          <w:sz w:val="24"/>
          <w:szCs w:val="24"/>
        </w:rPr>
      </w:pPr>
      <w:r w:rsidRPr="004D047F">
        <w:rPr>
          <w:rFonts w:ascii="Times New Roman" w:hAnsi="Times New Roman"/>
          <w:sz w:val="24"/>
          <w:szCs w:val="24"/>
        </w:rPr>
        <w:t>сложившиеся традиции Организации или Группы.</w:t>
      </w:r>
    </w:p>
    <w:p w:rsidR="005406C4" w:rsidRPr="004D047F" w:rsidRDefault="005406C4" w:rsidP="004D047F">
      <w:pPr>
        <w:spacing w:after="0" w:line="240" w:lineRule="auto"/>
        <w:jc w:val="both"/>
        <w:rPr>
          <w:rFonts w:ascii="Times New Roman" w:hAnsi="Times New Roman"/>
          <w:sz w:val="24"/>
          <w:szCs w:val="24"/>
        </w:rPr>
      </w:pPr>
      <w:r w:rsidRPr="0081100A">
        <w:rPr>
          <w:rFonts w:ascii="Times New Roman" w:hAnsi="Times New Roman"/>
          <w:b/>
          <w:sz w:val="24"/>
          <w:szCs w:val="24"/>
        </w:rPr>
        <w:t>Содержание коррекционной работы и/или инклюзивного образования</w:t>
      </w:r>
      <w:r w:rsidRPr="004D047F">
        <w:rPr>
          <w:rFonts w:ascii="Times New Roman" w:hAnsi="Times New Roman"/>
          <w:sz w:val="24"/>
          <w:szCs w:val="24"/>
        </w:rPr>
        <w:t xml:space="preserve"> включается в Программу, если планируется ее освоение детьми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Коррекционная работа</w:t>
      </w:r>
      <w:r w:rsidRPr="004D047F">
        <w:rPr>
          <w:rFonts w:ascii="Times New Roman" w:hAnsi="Times New Roman"/>
          <w:sz w:val="24"/>
          <w:szCs w:val="24"/>
        </w:rPr>
        <w:t xml:space="preserve"> и/или инклюзивное образование должны быть </w:t>
      </w:r>
      <w:r w:rsidRPr="0081100A">
        <w:rPr>
          <w:rFonts w:ascii="Times New Roman" w:hAnsi="Times New Roman"/>
          <w:b/>
          <w:sz w:val="24"/>
          <w:szCs w:val="24"/>
        </w:rPr>
        <w:t>направлены на:</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2.11.3. </w:t>
      </w:r>
      <w:r w:rsidRPr="0081100A">
        <w:rPr>
          <w:rFonts w:ascii="Times New Roman" w:hAnsi="Times New Roman"/>
          <w:b/>
          <w:sz w:val="24"/>
          <w:szCs w:val="24"/>
        </w:rPr>
        <w:t>Организационный раздел должен содержать описание материально-технического</w:t>
      </w:r>
      <w:r w:rsidRPr="004D047F">
        <w:rPr>
          <w:rFonts w:ascii="Times New Roman" w:hAnsi="Times New Roman"/>
          <w:sz w:val="24"/>
          <w:szCs w:val="24"/>
        </w:rPr>
        <w:t xml:space="preserve">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5406C4" w:rsidRPr="004D047F" w:rsidRDefault="005406C4" w:rsidP="004D047F">
      <w:pPr>
        <w:spacing w:after="0" w:line="240" w:lineRule="auto"/>
        <w:jc w:val="both"/>
        <w:rPr>
          <w:rFonts w:ascii="Times New Roman" w:hAnsi="Times New Roman"/>
          <w:sz w:val="24"/>
          <w:szCs w:val="24"/>
          <w:u w:val="single"/>
        </w:rPr>
      </w:pPr>
      <w:r w:rsidRPr="004D047F">
        <w:rPr>
          <w:rFonts w:ascii="Times New Roman" w:hAnsi="Times New Roman"/>
          <w:sz w:val="24"/>
          <w:szCs w:val="24"/>
          <w:u w:val="single"/>
        </w:rPr>
        <w:t xml:space="preserve">2.13. Дополнительным разделом Программы является текст ее краткой презентации. </w:t>
      </w:r>
      <w:r w:rsidRPr="0081100A">
        <w:rPr>
          <w:rFonts w:ascii="Times New Roman" w:hAnsi="Times New Roman"/>
          <w:b/>
          <w:sz w:val="24"/>
          <w:szCs w:val="24"/>
          <w:u w:val="single"/>
        </w:rPr>
        <w:t>Краткая презентация</w:t>
      </w:r>
      <w:r w:rsidRPr="004D047F">
        <w:rPr>
          <w:rFonts w:ascii="Times New Roman" w:hAnsi="Times New Roman"/>
          <w:sz w:val="24"/>
          <w:szCs w:val="24"/>
          <w:u w:val="single"/>
        </w:rPr>
        <w:t xml:space="preserve"> Программы должна быть ориентирована на родителей (законных представителей) детей и доступна для ознакомления.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В краткой презентации Программы должны быть указаны: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используемые Примерные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характеристика взаимодействия педагогического коллектива с семьями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b/>
          <w:sz w:val="24"/>
          <w:szCs w:val="24"/>
        </w:rPr>
      </w:pPr>
      <w:r w:rsidRPr="004D047F">
        <w:rPr>
          <w:rFonts w:ascii="Times New Roman" w:hAnsi="Times New Roman"/>
          <w:b/>
          <w:sz w:val="24"/>
          <w:szCs w:val="24"/>
        </w:rPr>
        <w:t>III. Требования к условиям реализации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гарантирует охрану и укрепление физического и психического здоровья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обеспечивает эмоциональное благополучие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спос</w:t>
      </w:r>
      <w:r>
        <w:rPr>
          <w:rFonts w:ascii="Times New Roman" w:hAnsi="Times New Roman"/>
          <w:sz w:val="24"/>
          <w:szCs w:val="24"/>
        </w:rPr>
        <w:t>о</w:t>
      </w:r>
      <w:r w:rsidRPr="004D047F">
        <w:rPr>
          <w:rFonts w:ascii="Times New Roman" w:hAnsi="Times New Roman"/>
          <w:sz w:val="24"/>
          <w:szCs w:val="24"/>
        </w:rPr>
        <w:t>бствует профессиональному развитию педагогических работников;</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создает условия для развивающего вариативного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обеспечивает открытость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создает условия для участия родителей (законных представителей) в образовательной деятельности.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 Требования к психолого-педагогическим условиям реализации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4D047F">
        <w:rPr>
          <w:rFonts w:ascii="Times New Roman" w:hAnsi="Times New Roman"/>
          <w:sz w:val="24"/>
          <w:szCs w:val="24"/>
        </w:rPr>
        <w:t xml:space="preserve">3.2.1. Для успешной реализации Программы должны быть обеспечены </w:t>
      </w:r>
      <w:r w:rsidRPr="0081100A">
        <w:rPr>
          <w:rFonts w:ascii="Times New Roman" w:hAnsi="Times New Roman"/>
          <w:b/>
          <w:sz w:val="24"/>
          <w:szCs w:val="24"/>
        </w:rPr>
        <w:t>следующие психолого-педагогические условия: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поддержка инициативы и самостоятельности детей в специфических для них видах деятельности;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6) возможность выбора детьми материалов, видов активности, участников совместной деятельности и общения;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7) защита детей от всех форм физического и психического насилия5;</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оптимизации работы с группой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При необходимости используется </w:t>
      </w:r>
      <w:r w:rsidRPr="0081100A">
        <w:rPr>
          <w:rFonts w:ascii="Times New Roman" w:hAnsi="Times New Roman"/>
          <w:b/>
          <w:sz w:val="24"/>
          <w:szCs w:val="24"/>
        </w:rPr>
        <w:t>психологическая диагностика</w:t>
      </w:r>
      <w:r w:rsidRPr="004D047F">
        <w:rPr>
          <w:rFonts w:ascii="Times New Roman" w:hAnsi="Times New Roman"/>
          <w:sz w:val="24"/>
          <w:szCs w:val="24"/>
        </w:rPr>
        <w:t xml:space="preserve">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Участие ребенка в психологической диагностике допускается только с согласия его родителей (законных представителей).</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3.2.4. Наполняемость Группы определяется с учетом возраста детей, их состояния здоровья, специфики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3.2.5. Условия, необходимые для создания социальной ситуации развития детей, соответствующей специфике дошкольного возраста, предполагают:</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обеспечение эмоционального благополучия через:</w:t>
      </w:r>
    </w:p>
    <w:p w:rsidR="005406C4" w:rsidRPr="004D047F" w:rsidRDefault="005406C4" w:rsidP="004D047F">
      <w:pPr>
        <w:numPr>
          <w:ilvl w:val="0"/>
          <w:numId w:val="4"/>
        </w:numPr>
        <w:spacing w:after="0" w:line="240" w:lineRule="auto"/>
        <w:jc w:val="both"/>
        <w:rPr>
          <w:rFonts w:ascii="Times New Roman" w:hAnsi="Times New Roman"/>
          <w:sz w:val="24"/>
          <w:szCs w:val="24"/>
        </w:rPr>
      </w:pPr>
      <w:r w:rsidRPr="004D047F">
        <w:rPr>
          <w:rFonts w:ascii="Times New Roman" w:hAnsi="Times New Roman"/>
          <w:sz w:val="24"/>
          <w:szCs w:val="24"/>
        </w:rPr>
        <w:t>непосредственное общение с каждым ребенком;</w:t>
      </w:r>
    </w:p>
    <w:p w:rsidR="005406C4" w:rsidRPr="004D047F" w:rsidRDefault="005406C4" w:rsidP="004D047F">
      <w:pPr>
        <w:numPr>
          <w:ilvl w:val="0"/>
          <w:numId w:val="4"/>
        </w:numPr>
        <w:spacing w:after="0" w:line="240" w:lineRule="auto"/>
        <w:jc w:val="both"/>
        <w:rPr>
          <w:rFonts w:ascii="Times New Roman" w:hAnsi="Times New Roman"/>
          <w:sz w:val="24"/>
          <w:szCs w:val="24"/>
        </w:rPr>
      </w:pPr>
      <w:r w:rsidRPr="004D047F">
        <w:rPr>
          <w:rFonts w:ascii="Times New Roman" w:hAnsi="Times New Roman"/>
          <w:sz w:val="24"/>
          <w:szCs w:val="24"/>
        </w:rPr>
        <w:t>уважительное отношение к каждому ребенку, к его чувствам и потребностям;</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поддержку индивидуальности и инициативы детей через:</w:t>
      </w:r>
    </w:p>
    <w:p w:rsidR="005406C4" w:rsidRPr="004D047F" w:rsidRDefault="005406C4" w:rsidP="004D047F">
      <w:pPr>
        <w:numPr>
          <w:ilvl w:val="0"/>
          <w:numId w:val="5"/>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для свободного выбора детьми деятельности, участников совместной деятельности;</w:t>
      </w:r>
    </w:p>
    <w:p w:rsidR="005406C4" w:rsidRPr="004D047F" w:rsidRDefault="005406C4" w:rsidP="004D047F">
      <w:pPr>
        <w:numPr>
          <w:ilvl w:val="0"/>
          <w:numId w:val="5"/>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для принятия детьми решений, выражения своих чувств и мыслей;</w:t>
      </w:r>
    </w:p>
    <w:p w:rsidR="005406C4" w:rsidRPr="004D047F" w:rsidRDefault="005406C4" w:rsidP="004D047F">
      <w:pPr>
        <w:numPr>
          <w:ilvl w:val="0"/>
          <w:numId w:val="5"/>
        </w:numPr>
        <w:spacing w:after="0" w:line="240" w:lineRule="auto"/>
        <w:jc w:val="both"/>
        <w:rPr>
          <w:rFonts w:ascii="Times New Roman" w:hAnsi="Times New Roman"/>
          <w:sz w:val="24"/>
          <w:szCs w:val="24"/>
        </w:rPr>
      </w:pPr>
      <w:r w:rsidRPr="004D047F">
        <w:rPr>
          <w:rFonts w:ascii="Times New Roman" w:hAnsi="Times New Roman"/>
          <w:sz w:val="24"/>
          <w:szCs w:val="24"/>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установление правил взаимодействия в разных ситуациях:</w:t>
      </w:r>
    </w:p>
    <w:p w:rsidR="005406C4" w:rsidRPr="004D047F" w:rsidRDefault="005406C4" w:rsidP="004D047F">
      <w:pPr>
        <w:numPr>
          <w:ilvl w:val="0"/>
          <w:numId w:val="6"/>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5406C4" w:rsidRPr="004D047F" w:rsidRDefault="005406C4" w:rsidP="004D047F">
      <w:pPr>
        <w:numPr>
          <w:ilvl w:val="0"/>
          <w:numId w:val="6"/>
        </w:numPr>
        <w:spacing w:after="0" w:line="240" w:lineRule="auto"/>
        <w:jc w:val="both"/>
        <w:rPr>
          <w:rFonts w:ascii="Times New Roman" w:hAnsi="Times New Roman"/>
          <w:sz w:val="24"/>
          <w:szCs w:val="24"/>
        </w:rPr>
      </w:pPr>
      <w:r w:rsidRPr="004D047F">
        <w:rPr>
          <w:rFonts w:ascii="Times New Roman" w:hAnsi="Times New Roman"/>
          <w:sz w:val="24"/>
          <w:szCs w:val="24"/>
        </w:rPr>
        <w:t>развитие коммуникативных способностей детей, позволяющих разрешать конфликтные ситуации со сверстниками;</w:t>
      </w:r>
    </w:p>
    <w:p w:rsidR="005406C4" w:rsidRPr="004D047F" w:rsidRDefault="005406C4" w:rsidP="004D047F">
      <w:pPr>
        <w:numPr>
          <w:ilvl w:val="0"/>
          <w:numId w:val="6"/>
        </w:numPr>
        <w:spacing w:after="0" w:line="240" w:lineRule="auto"/>
        <w:jc w:val="both"/>
        <w:rPr>
          <w:rFonts w:ascii="Times New Roman" w:hAnsi="Times New Roman"/>
          <w:sz w:val="24"/>
          <w:szCs w:val="24"/>
        </w:rPr>
      </w:pPr>
      <w:r w:rsidRPr="004D047F">
        <w:rPr>
          <w:rFonts w:ascii="Times New Roman" w:hAnsi="Times New Roman"/>
          <w:sz w:val="24"/>
          <w:szCs w:val="24"/>
        </w:rPr>
        <w:t>развитие умения детей работать в группе сверстников;</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5406C4" w:rsidRPr="004D047F" w:rsidRDefault="005406C4" w:rsidP="004D047F">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создание условий для овладения культурными средствами деятельности;</w:t>
      </w:r>
    </w:p>
    <w:p w:rsidR="005406C4" w:rsidRPr="004D047F" w:rsidRDefault="005406C4" w:rsidP="004D047F">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5406C4" w:rsidRPr="004D047F" w:rsidRDefault="005406C4" w:rsidP="004D047F">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поддержку спонтанной игры детей, ее обогащение, обеспечение игрового времени и пространства;</w:t>
      </w:r>
    </w:p>
    <w:p w:rsidR="005406C4" w:rsidRPr="004D047F" w:rsidRDefault="005406C4" w:rsidP="004D047F">
      <w:pPr>
        <w:numPr>
          <w:ilvl w:val="0"/>
          <w:numId w:val="7"/>
        </w:numPr>
        <w:spacing w:after="0" w:line="240" w:lineRule="auto"/>
        <w:jc w:val="both"/>
        <w:rPr>
          <w:rFonts w:ascii="Times New Roman" w:hAnsi="Times New Roman"/>
          <w:sz w:val="24"/>
          <w:szCs w:val="24"/>
        </w:rPr>
      </w:pPr>
      <w:r w:rsidRPr="004D047F">
        <w:rPr>
          <w:rFonts w:ascii="Times New Roman" w:hAnsi="Times New Roman"/>
          <w:sz w:val="24"/>
          <w:szCs w:val="24"/>
        </w:rPr>
        <w:t>оценку индивидуального развития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3.2.6. В целях эффективной реализации Программы должны быть </w:t>
      </w:r>
      <w:r w:rsidRPr="0081100A">
        <w:rPr>
          <w:rFonts w:ascii="Times New Roman" w:hAnsi="Times New Roman"/>
          <w:b/>
          <w:sz w:val="24"/>
          <w:szCs w:val="24"/>
        </w:rPr>
        <w:t>созданы условия</w:t>
      </w:r>
      <w:r w:rsidRPr="004D047F">
        <w:rPr>
          <w:rFonts w:ascii="Times New Roman" w:hAnsi="Times New Roman"/>
          <w:sz w:val="24"/>
          <w:szCs w:val="24"/>
        </w:rPr>
        <w:t xml:space="preserve"> для: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профессионального развития педагогических и руководящих работников, в том числе их дополнительного профессионального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организационно-методического сопровождения процесса реализации Программы, в том числе во взаимодействии со сверстниками и взрослыми.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3.2.8. Организация должна создавать </w:t>
      </w:r>
      <w:r w:rsidRPr="0081100A">
        <w:rPr>
          <w:rFonts w:ascii="Times New Roman" w:hAnsi="Times New Roman"/>
          <w:b/>
          <w:sz w:val="24"/>
          <w:szCs w:val="24"/>
        </w:rPr>
        <w:t>возможности</w:t>
      </w:r>
      <w:r w:rsidRPr="004D047F">
        <w:rPr>
          <w:rFonts w:ascii="Times New Roman" w:hAnsi="Times New Roman"/>
          <w:sz w:val="24"/>
          <w:szCs w:val="24"/>
        </w:rPr>
        <w:t>:</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для взрослых по поиску, использованию материалов, обеспечивающих реализацию Программы, в том числе в информационной среде;</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для обсуждения с родителями (законными представителями) детей вопросов, связанных с реализацией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3.3.Требования к развивающей предметно-пространственной среде.</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3.3.3. Развивающая предметно-пространственная среда должна обеспечивать:</w:t>
      </w:r>
    </w:p>
    <w:p w:rsidR="005406C4" w:rsidRPr="004D047F" w:rsidRDefault="005406C4" w:rsidP="004D047F">
      <w:pPr>
        <w:numPr>
          <w:ilvl w:val="0"/>
          <w:numId w:val="8"/>
        </w:numPr>
        <w:spacing w:after="0" w:line="240" w:lineRule="auto"/>
        <w:jc w:val="both"/>
        <w:rPr>
          <w:rFonts w:ascii="Times New Roman" w:hAnsi="Times New Roman"/>
          <w:sz w:val="24"/>
          <w:szCs w:val="24"/>
        </w:rPr>
      </w:pPr>
      <w:r w:rsidRPr="004D047F">
        <w:rPr>
          <w:rFonts w:ascii="Times New Roman" w:hAnsi="Times New Roman"/>
          <w:sz w:val="24"/>
          <w:szCs w:val="24"/>
        </w:rPr>
        <w:t>реализацию различных образовательных программ;</w:t>
      </w:r>
    </w:p>
    <w:p w:rsidR="005406C4" w:rsidRPr="004D047F" w:rsidRDefault="005406C4" w:rsidP="004D047F">
      <w:pPr>
        <w:numPr>
          <w:ilvl w:val="0"/>
          <w:numId w:val="8"/>
        </w:numPr>
        <w:spacing w:after="0" w:line="240" w:lineRule="auto"/>
        <w:jc w:val="both"/>
        <w:rPr>
          <w:rFonts w:ascii="Times New Roman" w:hAnsi="Times New Roman"/>
          <w:sz w:val="24"/>
          <w:szCs w:val="24"/>
        </w:rPr>
      </w:pPr>
      <w:r w:rsidRPr="004D047F">
        <w:rPr>
          <w:rFonts w:ascii="Times New Roman" w:hAnsi="Times New Roman"/>
          <w:sz w:val="24"/>
          <w:szCs w:val="24"/>
        </w:rPr>
        <w:t>в случае организации инклюзивного образования - необходимые для него условия;</w:t>
      </w:r>
    </w:p>
    <w:p w:rsidR="005406C4" w:rsidRPr="004D047F" w:rsidRDefault="005406C4" w:rsidP="004D047F">
      <w:pPr>
        <w:numPr>
          <w:ilvl w:val="0"/>
          <w:numId w:val="8"/>
        </w:numPr>
        <w:spacing w:after="0" w:line="240" w:lineRule="auto"/>
        <w:jc w:val="both"/>
        <w:rPr>
          <w:rFonts w:ascii="Times New Roman" w:hAnsi="Times New Roman"/>
          <w:sz w:val="24"/>
          <w:szCs w:val="24"/>
        </w:rPr>
      </w:pPr>
      <w:r w:rsidRPr="004D047F">
        <w:rPr>
          <w:rFonts w:ascii="Times New Roman" w:hAnsi="Times New Roman"/>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1) </w:t>
      </w:r>
      <w:r w:rsidRPr="0081100A">
        <w:rPr>
          <w:rFonts w:ascii="Times New Roman" w:hAnsi="Times New Roman"/>
          <w:b/>
          <w:sz w:val="24"/>
          <w:szCs w:val="24"/>
        </w:rPr>
        <w:t>Насыщенность среды</w:t>
      </w:r>
      <w:r w:rsidRPr="004D047F">
        <w:rPr>
          <w:rFonts w:ascii="Times New Roman" w:hAnsi="Times New Roman"/>
          <w:sz w:val="24"/>
          <w:szCs w:val="24"/>
        </w:rPr>
        <w:t xml:space="preserve"> должна соответствовать возрастным возможностям детей и содержанию Программы.</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5406C4" w:rsidRPr="004D047F" w:rsidRDefault="005406C4" w:rsidP="004D047F">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5406C4" w:rsidRPr="004D047F" w:rsidRDefault="005406C4" w:rsidP="004D047F">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двигательную активность, в том числе развитие крупной и мелкой моторики, участие в подвижных играх и соревнованиях;</w:t>
      </w:r>
    </w:p>
    <w:p w:rsidR="005406C4" w:rsidRPr="004D047F" w:rsidRDefault="005406C4" w:rsidP="004D047F">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эмоциональное благополучие детей во взаимодействии с предметно-пространственным окружением;</w:t>
      </w:r>
    </w:p>
    <w:p w:rsidR="005406C4" w:rsidRPr="004D047F" w:rsidRDefault="005406C4" w:rsidP="004D047F">
      <w:pPr>
        <w:numPr>
          <w:ilvl w:val="0"/>
          <w:numId w:val="9"/>
        </w:numPr>
        <w:spacing w:after="0" w:line="240" w:lineRule="auto"/>
        <w:jc w:val="both"/>
        <w:rPr>
          <w:rFonts w:ascii="Times New Roman" w:hAnsi="Times New Roman"/>
          <w:sz w:val="24"/>
          <w:szCs w:val="24"/>
        </w:rPr>
      </w:pPr>
      <w:r w:rsidRPr="004D047F">
        <w:rPr>
          <w:rFonts w:ascii="Times New Roman" w:hAnsi="Times New Roman"/>
          <w:sz w:val="24"/>
          <w:szCs w:val="24"/>
        </w:rPr>
        <w:t>возможность самовыражения детей.</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2) </w:t>
      </w:r>
      <w:r w:rsidRPr="0081100A">
        <w:rPr>
          <w:rFonts w:ascii="Times New Roman" w:hAnsi="Times New Roman"/>
          <w:b/>
          <w:sz w:val="24"/>
          <w:szCs w:val="24"/>
        </w:rPr>
        <w:t>Трансформируемость пространства</w:t>
      </w:r>
      <w:r w:rsidRPr="004D047F">
        <w:rPr>
          <w:rFonts w:ascii="Times New Roman" w:hAnsi="Times New Roman"/>
          <w:sz w:val="24"/>
          <w:szCs w:val="24"/>
        </w:rPr>
        <w:t xml:space="preserve">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 </w:t>
      </w:r>
      <w:r w:rsidRPr="0081100A">
        <w:rPr>
          <w:rFonts w:ascii="Times New Roman" w:hAnsi="Times New Roman"/>
          <w:b/>
          <w:sz w:val="24"/>
          <w:szCs w:val="24"/>
        </w:rPr>
        <w:t>Полифункциональность материалов</w:t>
      </w:r>
      <w:r w:rsidRPr="004D047F">
        <w:rPr>
          <w:rFonts w:ascii="Times New Roman" w:hAnsi="Times New Roman"/>
          <w:sz w:val="24"/>
          <w:szCs w:val="24"/>
        </w:rPr>
        <w:t xml:space="preserve"> предполагает:</w:t>
      </w:r>
    </w:p>
    <w:p w:rsidR="005406C4" w:rsidRPr="004D047F" w:rsidRDefault="005406C4" w:rsidP="004D047F">
      <w:pPr>
        <w:numPr>
          <w:ilvl w:val="0"/>
          <w:numId w:val="10"/>
        </w:numPr>
        <w:spacing w:after="0" w:line="240" w:lineRule="auto"/>
        <w:jc w:val="both"/>
        <w:rPr>
          <w:rFonts w:ascii="Times New Roman" w:hAnsi="Times New Roman"/>
          <w:sz w:val="24"/>
          <w:szCs w:val="24"/>
        </w:rPr>
      </w:pPr>
      <w:r w:rsidRPr="004D047F">
        <w:rPr>
          <w:rFonts w:ascii="Times New Roman" w:hAnsi="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5406C4" w:rsidRPr="004D047F" w:rsidRDefault="005406C4" w:rsidP="004D047F">
      <w:pPr>
        <w:numPr>
          <w:ilvl w:val="0"/>
          <w:numId w:val="10"/>
        </w:numPr>
        <w:spacing w:after="0" w:line="240" w:lineRule="auto"/>
        <w:jc w:val="both"/>
        <w:rPr>
          <w:rFonts w:ascii="Times New Roman" w:hAnsi="Times New Roman"/>
          <w:sz w:val="24"/>
          <w:szCs w:val="24"/>
        </w:rPr>
      </w:pPr>
      <w:r w:rsidRPr="004D047F">
        <w:rPr>
          <w:rFonts w:ascii="Times New Roman" w:hAnsi="Times New Roman"/>
          <w:sz w:val="24"/>
          <w:szCs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FE39BF" w:rsidRDefault="00FE39BF" w:rsidP="004D047F">
      <w:pPr>
        <w:spacing w:after="0" w:line="240" w:lineRule="auto"/>
        <w:jc w:val="both"/>
        <w:rPr>
          <w:rFonts w:ascii="Times New Roman" w:hAnsi="Times New Roman"/>
          <w:sz w:val="24"/>
          <w:szCs w:val="24"/>
          <w:lang w:val="en-US"/>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 xml:space="preserve">4) </w:t>
      </w:r>
      <w:r w:rsidRPr="0081100A">
        <w:rPr>
          <w:rFonts w:ascii="Times New Roman" w:hAnsi="Times New Roman"/>
          <w:b/>
          <w:sz w:val="24"/>
          <w:szCs w:val="24"/>
        </w:rPr>
        <w:t>Вариативность среды</w:t>
      </w:r>
      <w:r w:rsidRPr="004D047F">
        <w:rPr>
          <w:rFonts w:ascii="Times New Roman" w:hAnsi="Times New Roman"/>
          <w:sz w:val="24"/>
          <w:szCs w:val="24"/>
        </w:rPr>
        <w:t xml:space="preserve"> предполагает:</w:t>
      </w:r>
    </w:p>
    <w:p w:rsidR="005406C4" w:rsidRPr="004D047F" w:rsidRDefault="005406C4" w:rsidP="004D047F">
      <w:pPr>
        <w:numPr>
          <w:ilvl w:val="0"/>
          <w:numId w:val="11"/>
        </w:numPr>
        <w:spacing w:after="0" w:line="240" w:lineRule="auto"/>
        <w:jc w:val="both"/>
        <w:rPr>
          <w:rFonts w:ascii="Times New Roman" w:hAnsi="Times New Roman"/>
          <w:sz w:val="24"/>
          <w:szCs w:val="24"/>
        </w:rPr>
      </w:pPr>
      <w:r w:rsidRPr="004D047F">
        <w:rPr>
          <w:rFonts w:ascii="Times New Roman" w:hAnsi="Times New Roman"/>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5406C4" w:rsidRPr="004D047F" w:rsidRDefault="005406C4" w:rsidP="004D047F">
      <w:pPr>
        <w:numPr>
          <w:ilvl w:val="0"/>
          <w:numId w:val="11"/>
        </w:numPr>
        <w:spacing w:after="0" w:line="240" w:lineRule="auto"/>
        <w:jc w:val="both"/>
        <w:rPr>
          <w:rFonts w:ascii="Times New Roman" w:hAnsi="Times New Roman"/>
          <w:sz w:val="24"/>
          <w:szCs w:val="24"/>
        </w:rPr>
      </w:pPr>
      <w:r w:rsidRPr="004D047F">
        <w:rPr>
          <w:rFonts w:ascii="Times New Roman" w:hAnsi="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5) Доступность среды предполагает:</w:t>
      </w:r>
    </w:p>
    <w:p w:rsidR="005406C4" w:rsidRPr="004D047F" w:rsidRDefault="005406C4" w:rsidP="00682F04">
      <w:pPr>
        <w:numPr>
          <w:ilvl w:val="0"/>
          <w:numId w:val="12"/>
        </w:numPr>
        <w:spacing w:after="0" w:line="240" w:lineRule="auto"/>
        <w:jc w:val="both"/>
        <w:rPr>
          <w:rFonts w:ascii="Times New Roman" w:hAnsi="Times New Roman"/>
          <w:sz w:val="24"/>
          <w:szCs w:val="24"/>
        </w:rPr>
      </w:pPr>
      <w:r w:rsidRPr="004D047F">
        <w:rPr>
          <w:rFonts w:ascii="Times New Roman" w:hAnsi="Times New Roman"/>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5406C4" w:rsidRPr="004D047F" w:rsidRDefault="005406C4" w:rsidP="00682F04">
      <w:pPr>
        <w:numPr>
          <w:ilvl w:val="0"/>
          <w:numId w:val="12"/>
        </w:numPr>
        <w:spacing w:after="0" w:line="240" w:lineRule="auto"/>
        <w:jc w:val="both"/>
        <w:rPr>
          <w:rFonts w:ascii="Times New Roman" w:hAnsi="Times New Roman"/>
          <w:sz w:val="24"/>
          <w:szCs w:val="24"/>
        </w:rPr>
      </w:pPr>
      <w:r w:rsidRPr="004D047F">
        <w:rPr>
          <w:rFonts w:ascii="Times New Roman" w:hAnsi="Times New Roman"/>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5406C4" w:rsidRPr="004D047F" w:rsidRDefault="005406C4" w:rsidP="00682F04">
      <w:pPr>
        <w:numPr>
          <w:ilvl w:val="0"/>
          <w:numId w:val="12"/>
        </w:numPr>
        <w:spacing w:after="0" w:line="240" w:lineRule="auto"/>
        <w:jc w:val="both"/>
        <w:rPr>
          <w:rFonts w:ascii="Times New Roman" w:hAnsi="Times New Roman"/>
          <w:sz w:val="24"/>
          <w:szCs w:val="24"/>
        </w:rPr>
      </w:pPr>
      <w:r w:rsidRPr="004D047F">
        <w:rPr>
          <w:rFonts w:ascii="Times New Roman" w:hAnsi="Times New Roman"/>
          <w:sz w:val="24"/>
          <w:szCs w:val="24"/>
        </w:rPr>
        <w:t>исправность и сохранность материалов и оборудования.</w:t>
      </w:r>
    </w:p>
    <w:p w:rsidR="005406C4" w:rsidRPr="004D047F" w:rsidRDefault="005406C4" w:rsidP="004D047F">
      <w:pPr>
        <w:spacing w:after="0" w:line="240" w:lineRule="auto"/>
        <w:jc w:val="both"/>
        <w:rPr>
          <w:rFonts w:ascii="Times New Roman" w:hAnsi="Times New Roman"/>
          <w:sz w:val="24"/>
          <w:szCs w:val="24"/>
        </w:rPr>
      </w:pPr>
      <w:r w:rsidRPr="0081100A">
        <w:rPr>
          <w:rFonts w:ascii="Times New Roman" w:hAnsi="Times New Roman"/>
          <w:b/>
          <w:sz w:val="24"/>
          <w:szCs w:val="24"/>
        </w:rPr>
        <w:t>6) Безопасность предметно-пространственной среды</w:t>
      </w:r>
      <w:r w:rsidRPr="004D047F">
        <w:rPr>
          <w:rFonts w:ascii="Times New Roman" w:hAnsi="Times New Roman"/>
          <w:sz w:val="24"/>
          <w:szCs w:val="24"/>
        </w:rPr>
        <w:t xml:space="preserve"> предполагает соответствие всех ее элементов требованиям по обеспечению надежности и безопасности их использования.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3.3.5. Организация самостоятельно определяет </w:t>
      </w:r>
      <w:r w:rsidRPr="0081100A">
        <w:rPr>
          <w:rFonts w:ascii="Times New Roman" w:hAnsi="Times New Roman"/>
          <w:b/>
          <w:sz w:val="24"/>
          <w:szCs w:val="24"/>
        </w:rPr>
        <w:t>средства обучения</w:t>
      </w:r>
      <w:r w:rsidRPr="004D047F">
        <w:rPr>
          <w:rFonts w:ascii="Times New Roman" w:hAnsi="Times New Roman"/>
          <w:sz w:val="24"/>
          <w:szCs w:val="24"/>
        </w:rPr>
        <w:t>,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3.4. Требования к кадровым условиям реализации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3.4.4. При организации инклюзивного образования:</w:t>
      </w:r>
    </w:p>
    <w:p w:rsidR="005406C4" w:rsidRPr="004D047F" w:rsidRDefault="005406C4" w:rsidP="00682F04">
      <w:pPr>
        <w:numPr>
          <w:ilvl w:val="0"/>
          <w:numId w:val="13"/>
        </w:numPr>
        <w:spacing w:after="0" w:line="240" w:lineRule="auto"/>
        <w:jc w:val="both"/>
        <w:rPr>
          <w:rFonts w:ascii="Times New Roman" w:hAnsi="Times New Roman"/>
          <w:sz w:val="24"/>
          <w:szCs w:val="24"/>
        </w:rPr>
      </w:pPr>
      <w:r w:rsidRPr="004D047F">
        <w:rPr>
          <w:rFonts w:ascii="Times New Roman" w:hAnsi="Times New Roman"/>
          <w:sz w:val="24"/>
          <w:szCs w:val="24"/>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5406C4" w:rsidRPr="004D047F" w:rsidRDefault="005406C4" w:rsidP="00682F04">
      <w:pPr>
        <w:numPr>
          <w:ilvl w:val="0"/>
          <w:numId w:val="13"/>
        </w:numPr>
        <w:spacing w:after="0" w:line="240" w:lineRule="auto"/>
        <w:jc w:val="both"/>
        <w:rPr>
          <w:rFonts w:ascii="Times New Roman" w:hAnsi="Times New Roman"/>
          <w:sz w:val="24"/>
          <w:szCs w:val="24"/>
        </w:rPr>
      </w:pPr>
      <w:r w:rsidRPr="004D047F">
        <w:rPr>
          <w:rFonts w:ascii="Times New Roman" w:hAnsi="Times New Roman"/>
          <w:sz w:val="24"/>
          <w:szCs w:val="24"/>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rsidR="005406C4"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3.5. Требования к материально-техническим условиям реализации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3.5.1. Требования к материально-техническим условиям реализации Программы включают:</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требования, определяемые в соответствии с санитарно-эпидемиологическими правилами и нормативами;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требования, определяемые в соответствии с правилами пожарной безопасности;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требования к средствам обучения и воспитания в соответствии с возрастом и индивидуальными особенностями развития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 оснащенность помещений развивающей предметно-пространственной средой;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5) требования к материально-техническому обеспечению программы (учебно-методический комплект, оборудование, оснащение (предметы).</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3.6. Требования к финансовым условиям реализации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3.6.2. Финансовые условия реализации Программы должны: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1) обеспечивать возможность выполнения требований Стандарта к условиям реализации и структуре Программы;</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3) отражать структуру и объем расходов, необходимых для реализации Программы, а также механизм их формирования.</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w:t>
      </w:r>
      <w:r>
        <w:rPr>
          <w:rFonts w:ascii="Times New Roman" w:hAnsi="Times New Roman"/>
          <w:sz w:val="24"/>
          <w:szCs w:val="24"/>
        </w:rPr>
        <w:t xml:space="preserve">               </w:t>
      </w:r>
      <w:r w:rsidRPr="004D047F">
        <w:rPr>
          <w:rFonts w:ascii="Times New Roman" w:hAnsi="Times New Roman"/>
          <w:sz w:val="24"/>
          <w:szCs w:val="24"/>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w:t>
      </w:r>
      <w:r w:rsidRPr="004D047F">
        <w:rPr>
          <w:rFonts w:ascii="Times New Roman" w:hAnsi="Times New Roman"/>
          <w:sz w:val="24"/>
          <w:szCs w:val="24"/>
        </w:rPr>
        <w:lastRenderedPageBreak/>
        <w:t xml:space="preserve">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w:t>
      </w:r>
      <w:r w:rsidRPr="0081100A">
        <w:rPr>
          <w:rFonts w:ascii="Times New Roman" w:hAnsi="Times New Roman"/>
          <w:b/>
          <w:sz w:val="24"/>
          <w:szCs w:val="24"/>
        </w:rPr>
        <w:t>должен быть достаточным</w:t>
      </w:r>
      <w:r w:rsidRPr="004D047F">
        <w:rPr>
          <w:rFonts w:ascii="Times New Roman" w:hAnsi="Times New Roman"/>
          <w:sz w:val="24"/>
          <w:szCs w:val="24"/>
        </w:rPr>
        <w:t xml:space="preserve"> и необходимым для осуществления Организацией:</w:t>
      </w:r>
    </w:p>
    <w:p w:rsidR="005406C4"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расходов на оплату труда работников, реализующих Программу;</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расходов, связанных с дополнительным профессиональным образованием руководящих и педагогических работников по профилю их деятельности;</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иных расходов, связанных с реализацией и обеспечением реализации Программы.</w:t>
      </w:r>
    </w:p>
    <w:p w:rsidR="005406C4"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IV. Требования к результатам освоения основной образовательной программы дошкольного образования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 xml:space="preserve">4.1. Требования Стандарта к результатам освоения Программы </w:t>
      </w:r>
      <w:r w:rsidRPr="0081100A">
        <w:rPr>
          <w:rFonts w:ascii="Times New Roman" w:hAnsi="Times New Roman"/>
          <w:b/>
          <w:sz w:val="24"/>
          <w:szCs w:val="24"/>
        </w:rPr>
        <w:t>представлены в виде целевых ориентиров дошкольного образования</w:t>
      </w:r>
      <w:r w:rsidRPr="004D047F">
        <w:rPr>
          <w:rFonts w:ascii="Times New Roman" w:hAnsi="Times New Roman"/>
          <w:sz w:val="24"/>
          <w:szCs w:val="24"/>
        </w:rPr>
        <w:t xml:space="preserve">, которые представляют собой </w:t>
      </w:r>
      <w:r w:rsidRPr="0081100A">
        <w:rPr>
          <w:rFonts w:ascii="Times New Roman" w:hAnsi="Times New Roman"/>
          <w:b/>
          <w:sz w:val="24"/>
          <w:szCs w:val="24"/>
        </w:rPr>
        <w:t>социально-нормативные возрастные характеристики возможных достижений ребенка на этапе завершения уровня дошкольного образования.</w:t>
      </w:r>
      <w:r w:rsidRPr="004D047F">
        <w:rPr>
          <w:rFonts w:ascii="Times New Roman" w:hAnsi="Times New Roman"/>
          <w:sz w:val="24"/>
          <w:szCs w:val="24"/>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детей7. Освоение Программы не сопровождается проведением промежуточных аттестаций и итоговой аттестации воспитанников8.</w:t>
      </w:r>
    </w:p>
    <w:p w:rsidR="005406C4"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4.4. Настоящие требования являются ориентирами для: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lastRenderedPageBreak/>
        <w:t>б) решения задач:</w:t>
      </w:r>
    </w:p>
    <w:p w:rsidR="005406C4" w:rsidRPr="004D047F" w:rsidRDefault="005406C4" w:rsidP="00246AD0">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формирования Программы;</w:t>
      </w:r>
    </w:p>
    <w:p w:rsidR="005406C4" w:rsidRPr="004D047F" w:rsidRDefault="005406C4" w:rsidP="00246AD0">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анализа профессиональной деятельности;</w:t>
      </w:r>
    </w:p>
    <w:p w:rsidR="005406C4" w:rsidRPr="004D047F" w:rsidRDefault="005406C4" w:rsidP="00246AD0">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взаимодействия с семьями;</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в) изучения характеристик образования детей в возрасте от 2 месяцев до 8 лет;</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4.5. Целевые ориентиры не могут служить непосредственным основанием при решении управленческих задач, включая:</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аттестацию педагогических кадров;</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оценку качества образования;</w:t>
      </w:r>
    </w:p>
    <w:p w:rsidR="005406C4"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5406C4" w:rsidRPr="004D047F" w:rsidRDefault="005406C4" w:rsidP="004D04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4D047F">
        <w:rPr>
          <w:rFonts w:ascii="Times New Roman" w:hAnsi="Times New Roman"/>
          <w:sz w:val="24"/>
          <w:szCs w:val="24"/>
        </w:rPr>
        <w:t>оценку выполнения муниципального (государственного) задания посредством их включения в показатели качества выполнения задания;</w:t>
      </w: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распределение стимулирующего фонда оплаты труда работников Организации.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5406C4"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Целевые ориентиры образования в младенческом и раннем возрасте:</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проявляет интерес к сверстникам; наблюдает за их действиями и подражает им;</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5406C4" w:rsidRPr="004D047F" w:rsidRDefault="005406C4" w:rsidP="00682F04">
      <w:pPr>
        <w:numPr>
          <w:ilvl w:val="0"/>
          <w:numId w:val="14"/>
        </w:numPr>
        <w:spacing w:after="0" w:line="240" w:lineRule="auto"/>
        <w:jc w:val="both"/>
        <w:rPr>
          <w:rFonts w:ascii="Times New Roman" w:hAnsi="Times New Roman"/>
          <w:sz w:val="24"/>
          <w:szCs w:val="24"/>
        </w:rPr>
      </w:pPr>
      <w:r w:rsidRPr="004D047F">
        <w:rPr>
          <w:rFonts w:ascii="Times New Roman" w:hAnsi="Times New Roman"/>
          <w:sz w:val="24"/>
          <w:szCs w:val="24"/>
        </w:rPr>
        <w:t>у ребенка развита крупная моторика, он стремится осваивать различные виды движения (бег, лазанье, перешагивание и пр.).</w:t>
      </w:r>
    </w:p>
    <w:p w:rsidR="005406C4" w:rsidRPr="004D047F" w:rsidRDefault="005406C4" w:rsidP="004D047F">
      <w:pPr>
        <w:spacing w:after="0" w:line="240" w:lineRule="auto"/>
        <w:jc w:val="both"/>
        <w:rPr>
          <w:rFonts w:ascii="Times New Roman" w:hAnsi="Times New Roman"/>
          <w:sz w:val="24"/>
          <w:szCs w:val="24"/>
        </w:rPr>
      </w:pPr>
    </w:p>
    <w:p w:rsidR="005406C4" w:rsidRPr="0081100A" w:rsidRDefault="005406C4" w:rsidP="004D047F">
      <w:pPr>
        <w:spacing w:after="0" w:line="240" w:lineRule="auto"/>
        <w:jc w:val="both"/>
        <w:rPr>
          <w:rFonts w:ascii="Times New Roman" w:hAnsi="Times New Roman"/>
          <w:b/>
          <w:sz w:val="24"/>
          <w:szCs w:val="24"/>
        </w:rPr>
      </w:pPr>
      <w:r w:rsidRPr="0081100A">
        <w:rPr>
          <w:rFonts w:ascii="Times New Roman" w:hAnsi="Times New Roman"/>
          <w:b/>
          <w:sz w:val="24"/>
          <w:szCs w:val="24"/>
        </w:rPr>
        <w:t>Целевые ориентиры на этапе завершения дошкольного образования:</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lastRenderedPageBreak/>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5406C4" w:rsidRPr="004D047F" w:rsidRDefault="005406C4" w:rsidP="00682F04">
      <w:pPr>
        <w:numPr>
          <w:ilvl w:val="0"/>
          <w:numId w:val="15"/>
        </w:numPr>
        <w:spacing w:after="0" w:line="240" w:lineRule="auto"/>
        <w:jc w:val="both"/>
        <w:rPr>
          <w:rFonts w:ascii="Times New Roman" w:hAnsi="Times New Roman"/>
          <w:sz w:val="24"/>
          <w:szCs w:val="24"/>
        </w:rPr>
      </w:pPr>
      <w:r w:rsidRPr="004D047F">
        <w:rPr>
          <w:rFonts w:ascii="Times New Roman" w:hAnsi="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5406C4" w:rsidRPr="004D047F" w:rsidRDefault="005406C4" w:rsidP="004D047F">
      <w:pPr>
        <w:spacing w:after="0" w:line="240" w:lineRule="auto"/>
        <w:jc w:val="both"/>
        <w:rPr>
          <w:rFonts w:ascii="Times New Roman" w:hAnsi="Times New Roman"/>
          <w:sz w:val="24"/>
          <w:szCs w:val="24"/>
        </w:rPr>
      </w:pPr>
    </w:p>
    <w:p w:rsidR="005406C4" w:rsidRPr="004D047F" w:rsidRDefault="005406C4" w:rsidP="004D047F">
      <w:pPr>
        <w:spacing w:after="0" w:line="240" w:lineRule="auto"/>
        <w:jc w:val="both"/>
        <w:rPr>
          <w:rFonts w:ascii="Times New Roman" w:hAnsi="Times New Roman"/>
          <w:sz w:val="24"/>
          <w:szCs w:val="24"/>
        </w:rPr>
      </w:pPr>
      <w:r w:rsidRPr="004D047F">
        <w:rPr>
          <w:rFonts w:ascii="Times New Roman" w:hAnsi="Times New Roman"/>
          <w:sz w:val="24"/>
          <w:szCs w:val="24"/>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5406C4" w:rsidRPr="004D047F" w:rsidRDefault="005406C4" w:rsidP="004D047F">
      <w:pP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r w:rsidRPr="004D047F">
        <w:rPr>
          <w:rFonts w:ascii="Times New Roman" w:hAnsi="Times New Roman"/>
          <w:sz w:val="24"/>
          <w:szCs w:val="24"/>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Default="005406C4" w:rsidP="004D047F">
      <w:pPr>
        <w:pBdr>
          <w:bottom w:val="single" w:sz="12" w:space="1" w:color="auto"/>
        </w:pBdr>
        <w:spacing w:after="0" w:line="240" w:lineRule="auto"/>
        <w:jc w:val="both"/>
        <w:rPr>
          <w:rFonts w:ascii="Times New Roman" w:hAnsi="Times New Roman"/>
          <w:sz w:val="24"/>
          <w:szCs w:val="24"/>
        </w:rPr>
      </w:pP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1 Российская газета, 25 декабря 1993 г.; Собрание законодательства Российской Федерации, 2009, N 1, ст. 1, ст. 2.</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2 Сборник международных договоров СССР, 1993, выпуск XLVI.</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3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4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5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6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7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5406C4" w:rsidRPr="001A49E7" w:rsidRDefault="005406C4" w:rsidP="004D047F">
      <w:pPr>
        <w:spacing w:after="0" w:line="240" w:lineRule="auto"/>
        <w:jc w:val="both"/>
        <w:rPr>
          <w:rFonts w:ascii="Times New Roman" w:hAnsi="Times New Roman"/>
          <w:sz w:val="24"/>
          <w:szCs w:val="24"/>
        </w:rPr>
      </w:pPr>
      <w:r w:rsidRPr="001A49E7">
        <w:rPr>
          <w:rFonts w:ascii="Times New Roman" w:hAnsi="Times New Roman"/>
          <w:sz w:val="24"/>
          <w:szCs w:val="24"/>
        </w:rPr>
        <w:t>8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sectPr w:rsidR="005406C4" w:rsidRPr="001A49E7" w:rsidSect="00A00EEC">
      <w:footerReference w:type="even" r:id="rId7"/>
      <w:footerReference w:type="default" r:id="rId8"/>
      <w:pgSz w:w="11906" w:h="16838"/>
      <w:pgMar w:top="720" w:right="720" w:bottom="720" w:left="720"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1E5D" w:rsidRDefault="00111E5D">
      <w:r>
        <w:separator/>
      </w:r>
    </w:p>
  </w:endnote>
  <w:endnote w:type="continuationSeparator" w:id="0">
    <w:p w:rsidR="00111E5D" w:rsidRDefault="00111E5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6C4" w:rsidRDefault="008035ED" w:rsidP="005242A6">
    <w:pPr>
      <w:pStyle w:val="a3"/>
      <w:framePr w:wrap="around" w:vAnchor="text" w:hAnchor="margin" w:xAlign="center" w:y="1"/>
      <w:rPr>
        <w:rStyle w:val="a5"/>
      </w:rPr>
    </w:pPr>
    <w:r>
      <w:rPr>
        <w:rStyle w:val="a5"/>
      </w:rPr>
      <w:fldChar w:fldCharType="begin"/>
    </w:r>
    <w:r w:rsidR="005406C4">
      <w:rPr>
        <w:rStyle w:val="a5"/>
      </w:rPr>
      <w:instrText xml:space="preserve">PAGE  </w:instrText>
    </w:r>
    <w:r>
      <w:rPr>
        <w:rStyle w:val="a5"/>
      </w:rPr>
      <w:fldChar w:fldCharType="end"/>
    </w:r>
  </w:p>
  <w:p w:rsidR="005406C4" w:rsidRDefault="005406C4">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6C4" w:rsidRDefault="008035ED" w:rsidP="005242A6">
    <w:pPr>
      <w:pStyle w:val="a3"/>
      <w:framePr w:wrap="around" w:vAnchor="text" w:hAnchor="margin" w:xAlign="center" w:y="1"/>
      <w:rPr>
        <w:rStyle w:val="a5"/>
      </w:rPr>
    </w:pPr>
    <w:r>
      <w:rPr>
        <w:rStyle w:val="a5"/>
      </w:rPr>
      <w:fldChar w:fldCharType="begin"/>
    </w:r>
    <w:r w:rsidR="005406C4">
      <w:rPr>
        <w:rStyle w:val="a5"/>
      </w:rPr>
      <w:instrText xml:space="preserve">PAGE  </w:instrText>
    </w:r>
    <w:r>
      <w:rPr>
        <w:rStyle w:val="a5"/>
      </w:rPr>
      <w:fldChar w:fldCharType="separate"/>
    </w:r>
    <w:r w:rsidR="00FE39BF">
      <w:rPr>
        <w:rStyle w:val="a5"/>
        <w:noProof/>
      </w:rPr>
      <w:t>16</w:t>
    </w:r>
    <w:r>
      <w:rPr>
        <w:rStyle w:val="a5"/>
      </w:rPr>
      <w:fldChar w:fldCharType="end"/>
    </w:r>
  </w:p>
  <w:p w:rsidR="005406C4" w:rsidRDefault="005406C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1E5D" w:rsidRDefault="00111E5D">
      <w:r>
        <w:separator/>
      </w:r>
    </w:p>
  </w:footnote>
  <w:footnote w:type="continuationSeparator" w:id="0">
    <w:p w:rsidR="00111E5D" w:rsidRDefault="00111E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D6625"/>
    <w:multiLevelType w:val="hybridMultilevel"/>
    <w:tmpl w:val="BA70EE4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43485E"/>
    <w:multiLevelType w:val="hybridMultilevel"/>
    <w:tmpl w:val="DDD49AC2"/>
    <w:lvl w:ilvl="0" w:tplc="C85ACD0C">
      <w:start w:val="1"/>
      <w:numFmt w:val="bullet"/>
      <w:lvlText w:val=""/>
      <w:lvlJc w:val="left"/>
      <w:pPr>
        <w:tabs>
          <w:tab w:val="num" w:pos="3360"/>
        </w:tabs>
        <w:ind w:left="3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D1145D8"/>
    <w:multiLevelType w:val="hybridMultilevel"/>
    <w:tmpl w:val="53CE958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842294"/>
    <w:multiLevelType w:val="hybridMultilevel"/>
    <w:tmpl w:val="81E010D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600C38"/>
    <w:multiLevelType w:val="hybridMultilevel"/>
    <w:tmpl w:val="0750F37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BD4D5F"/>
    <w:multiLevelType w:val="hybridMultilevel"/>
    <w:tmpl w:val="EE6C6A4E"/>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FD2EF4"/>
    <w:multiLevelType w:val="hybridMultilevel"/>
    <w:tmpl w:val="F90E27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DCC774F"/>
    <w:multiLevelType w:val="hybridMultilevel"/>
    <w:tmpl w:val="CBF401C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0B3466D"/>
    <w:multiLevelType w:val="hybridMultilevel"/>
    <w:tmpl w:val="092A152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5965D72"/>
    <w:multiLevelType w:val="hybridMultilevel"/>
    <w:tmpl w:val="6EECF03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952032B"/>
    <w:multiLevelType w:val="hybridMultilevel"/>
    <w:tmpl w:val="52026B1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9A86CB7"/>
    <w:multiLevelType w:val="hybridMultilevel"/>
    <w:tmpl w:val="068C8FAA"/>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AE91CD2"/>
    <w:multiLevelType w:val="hybridMultilevel"/>
    <w:tmpl w:val="981840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5014375"/>
    <w:multiLevelType w:val="hybridMultilevel"/>
    <w:tmpl w:val="4D2AB8B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EDF50AE"/>
    <w:multiLevelType w:val="hybridMultilevel"/>
    <w:tmpl w:val="D430BAF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0C76F91"/>
    <w:multiLevelType w:val="hybridMultilevel"/>
    <w:tmpl w:val="BA8AF70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82D2B3D"/>
    <w:multiLevelType w:val="hybridMultilevel"/>
    <w:tmpl w:val="00B8DD3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A020028"/>
    <w:multiLevelType w:val="hybridMultilevel"/>
    <w:tmpl w:val="5A20F53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9"/>
  </w:num>
  <w:num w:numId="4">
    <w:abstractNumId w:val="0"/>
  </w:num>
  <w:num w:numId="5">
    <w:abstractNumId w:val="3"/>
  </w:num>
  <w:num w:numId="6">
    <w:abstractNumId w:val="14"/>
  </w:num>
  <w:num w:numId="7">
    <w:abstractNumId w:val="2"/>
  </w:num>
  <w:num w:numId="8">
    <w:abstractNumId w:val="10"/>
  </w:num>
  <w:num w:numId="9">
    <w:abstractNumId w:val="8"/>
  </w:num>
  <w:num w:numId="10">
    <w:abstractNumId w:val="7"/>
  </w:num>
  <w:num w:numId="11">
    <w:abstractNumId w:val="13"/>
  </w:num>
  <w:num w:numId="12">
    <w:abstractNumId w:val="4"/>
  </w:num>
  <w:num w:numId="13">
    <w:abstractNumId w:val="5"/>
  </w:num>
  <w:num w:numId="14">
    <w:abstractNumId w:val="16"/>
  </w:num>
  <w:num w:numId="15">
    <w:abstractNumId w:val="11"/>
  </w:num>
  <w:num w:numId="16">
    <w:abstractNumId w:val="15"/>
  </w:num>
  <w:num w:numId="17">
    <w:abstractNumId w:val="6"/>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94878"/>
    <w:rsid w:val="00102BA0"/>
    <w:rsid w:val="00111E5D"/>
    <w:rsid w:val="001724A1"/>
    <w:rsid w:val="001A49E7"/>
    <w:rsid w:val="00246AD0"/>
    <w:rsid w:val="002D6F68"/>
    <w:rsid w:val="002F1E02"/>
    <w:rsid w:val="00331C26"/>
    <w:rsid w:val="003B0573"/>
    <w:rsid w:val="00494878"/>
    <w:rsid w:val="004B6252"/>
    <w:rsid w:val="004D047F"/>
    <w:rsid w:val="005242A6"/>
    <w:rsid w:val="005406C4"/>
    <w:rsid w:val="0059000C"/>
    <w:rsid w:val="00613A1E"/>
    <w:rsid w:val="006602BD"/>
    <w:rsid w:val="00682F04"/>
    <w:rsid w:val="006F31B1"/>
    <w:rsid w:val="007444FB"/>
    <w:rsid w:val="008035ED"/>
    <w:rsid w:val="0081100A"/>
    <w:rsid w:val="00814EA1"/>
    <w:rsid w:val="00877D57"/>
    <w:rsid w:val="00920E6B"/>
    <w:rsid w:val="00A00EEC"/>
    <w:rsid w:val="00B33AB2"/>
    <w:rsid w:val="00BC2209"/>
    <w:rsid w:val="00CC1F8D"/>
    <w:rsid w:val="00D61361"/>
    <w:rsid w:val="00D665F9"/>
    <w:rsid w:val="00DB426B"/>
    <w:rsid w:val="00F63860"/>
    <w:rsid w:val="00FE39B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D5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46AD0"/>
    <w:pPr>
      <w:tabs>
        <w:tab w:val="center" w:pos="4677"/>
        <w:tab w:val="right" w:pos="9355"/>
      </w:tabs>
    </w:pPr>
  </w:style>
  <w:style w:type="character" w:customStyle="1" w:styleId="a4">
    <w:name w:val="Нижний колонтитул Знак"/>
    <w:basedOn w:val="a0"/>
    <w:link w:val="a3"/>
    <w:uiPriority w:val="99"/>
    <w:semiHidden/>
    <w:rsid w:val="00E00BB6"/>
    <w:rPr>
      <w:lang w:eastAsia="en-US"/>
    </w:rPr>
  </w:style>
  <w:style w:type="character" w:styleId="a5">
    <w:name w:val="page number"/>
    <w:basedOn w:val="a0"/>
    <w:uiPriority w:val="99"/>
    <w:rsid w:val="00246AD0"/>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342</TotalTime>
  <Pages>16</Pages>
  <Words>8155</Words>
  <Characters>46489</Characters>
  <Application>Microsoft Office Word</Application>
  <DocSecurity>0</DocSecurity>
  <Lines>387</Lines>
  <Paragraphs>109</Paragraphs>
  <ScaleCrop>false</ScaleCrop>
  <Company>Grizli777</Company>
  <LinksUpToDate>false</LinksUpToDate>
  <CharactersWithSpaces>54535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Золотой ключик</dc:creator>
  <cp:keywords/>
  <dc:description/>
  <cp:lastModifiedBy>1</cp:lastModifiedBy>
  <cp:revision>11</cp:revision>
  <cp:lastPrinted>2014-01-29T08:04:00Z</cp:lastPrinted>
  <dcterms:created xsi:type="dcterms:W3CDTF">2013-11-26T12:25:00Z</dcterms:created>
  <dcterms:modified xsi:type="dcterms:W3CDTF">2014-01-29T08:09:00Z</dcterms:modified>
</cp:coreProperties>
</file>